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040" w:rsidRPr="006D1987" w:rsidRDefault="00CF5174" w:rsidP="006A4B5F">
      <w:pPr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/>
          <w:b/>
          <w:bCs/>
          <w:color w:val="00000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</w:rPr>
        <w:t>Trzebiatów, 09 października</w:t>
      </w:r>
      <w:r w:rsidR="006A4B5F">
        <w:rPr>
          <w:rFonts w:ascii="Arial" w:hAnsi="Arial" w:cs="Arial"/>
          <w:b/>
          <w:bCs/>
          <w:sz w:val="20"/>
          <w:szCs w:val="20"/>
        </w:rPr>
        <w:t xml:space="preserve"> 2026</w:t>
      </w:r>
      <w:r w:rsidR="006A4B5F" w:rsidRPr="00077380">
        <w:rPr>
          <w:rFonts w:ascii="Arial" w:hAnsi="Arial" w:cs="Arial"/>
          <w:b/>
          <w:bCs/>
          <w:sz w:val="20"/>
          <w:szCs w:val="20"/>
        </w:rPr>
        <w:t xml:space="preserve"> r.</w:t>
      </w:r>
    </w:p>
    <w:p w:rsidR="00655A64" w:rsidRPr="002459E4" w:rsidRDefault="00655A64" w:rsidP="00655A6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szCs w:val="20"/>
          <w:lang w:eastAsia="pl-PL"/>
        </w:rPr>
      </w:pPr>
      <w:r w:rsidRPr="002459E4">
        <w:rPr>
          <w:rFonts w:ascii="Century Gothic" w:hAnsi="Century Gothic"/>
          <w:b/>
          <w:bCs/>
          <w:szCs w:val="20"/>
          <w:lang w:eastAsia="pl-PL"/>
        </w:rPr>
        <w:t>O</w:t>
      </w:r>
      <w:r w:rsidR="00581D35" w:rsidRPr="002459E4">
        <w:rPr>
          <w:rFonts w:ascii="Century Gothic" w:hAnsi="Century Gothic"/>
          <w:b/>
          <w:bCs/>
          <w:szCs w:val="20"/>
          <w:lang w:eastAsia="pl-PL"/>
        </w:rPr>
        <w:t>GŁOSZENIE</w:t>
      </w:r>
    </w:p>
    <w:p w:rsidR="00CA06E1" w:rsidRPr="002459E4" w:rsidRDefault="00021D8A" w:rsidP="00D64D8F">
      <w:pPr>
        <w:autoSpaceDE w:val="0"/>
        <w:autoSpaceDN w:val="0"/>
        <w:adjustRightInd w:val="0"/>
        <w:spacing w:line="240" w:lineRule="auto"/>
        <w:jc w:val="center"/>
        <w:rPr>
          <w:rFonts w:ascii="Century Gothic" w:hAnsi="Century Gothic"/>
          <w:b/>
          <w:bCs/>
          <w:szCs w:val="20"/>
          <w:lang w:eastAsia="pl-PL"/>
        </w:rPr>
      </w:pPr>
      <w:r w:rsidRPr="002459E4">
        <w:rPr>
          <w:rFonts w:ascii="Century Gothic" w:hAnsi="Century Gothic"/>
          <w:b/>
          <w:bCs/>
          <w:szCs w:val="20"/>
          <w:lang w:eastAsia="pl-PL"/>
        </w:rPr>
        <w:t>Burmistrz</w:t>
      </w:r>
      <w:r w:rsidR="008378DC">
        <w:rPr>
          <w:rFonts w:ascii="Century Gothic" w:hAnsi="Century Gothic"/>
          <w:b/>
          <w:bCs/>
          <w:szCs w:val="20"/>
          <w:lang w:eastAsia="pl-PL"/>
        </w:rPr>
        <w:t>a</w:t>
      </w:r>
      <w:r w:rsidRPr="002459E4">
        <w:rPr>
          <w:rFonts w:ascii="Century Gothic" w:hAnsi="Century Gothic"/>
          <w:b/>
          <w:bCs/>
          <w:szCs w:val="20"/>
          <w:lang w:eastAsia="pl-PL"/>
        </w:rPr>
        <w:t xml:space="preserve"> Gminy Trzebiatów</w:t>
      </w:r>
    </w:p>
    <w:p w:rsidR="003543EE" w:rsidRPr="006D1987" w:rsidRDefault="00CA06E1" w:rsidP="00FA29B7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2459E4">
        <w:rPr>
          <w:rStyle w:val="t3"/>
          <w:rFonts w:ascii="Century Gothic" w:hAnsi="Century Gothic"/>
          <w:b/>
          <w:sz w:val="20"/>
          <w:szCs w:val="20"/>
        </w:rPr>
        <w:t xml:space="preserve">o </w:t>
      </w:r>
      <w:r w:rsidR="002940EB" w:rsidRPr="002459E4">
        <w:rPr>
          <w:rStyle w:val="t3"/>
          <w:rFonts w:ascii="Century Gothic" w:hAnsi="Century Gothic"/>
          <w:b/>
          <w:sz w:val="20"/>
          <w:szCs w:val="20"/>
        </w:rPr>
        <w:t>rozpoczęciu konsultacji społecznych</w:t>
      </w:r>
      <w:r w:rsidR="002B3F05" w:rsidRPr="002459E4">
        <w:rPr>
          <w:rStyle w:val="t3"/>
          <w:rFonts w:ascii="Century Gothic" w:hAnsi="Century Gothic"/>
          <w:b/>
          <w:sz w:val="20"/>
          <w:szCs w:val="20"/>
        </w:rPr>
        <w:t xml:space="preserve"> </w:t>
      </w:r>
      <w:r w:rsidR="00491E40" w:rsidRPr="002459E4">
        <w:rPr>
          <w:rStyle w:val="t3"/>
          <w:rFonts w:ascii="Century Gothic" w:hAnsi="Century Gothic"/>
          <w:b/>
          <w:sz w:val="20"/>
          <w:szCs w:val="20"/>
        </w:rPr>
        <w:t xml:space="preserve">w </w:t>
      </w:r>
      <w:r w:rsidR="002B3F05" w:rsidRPr="002459E4">
        <w:rPr>
          <w:rStyle w:val="t3"/>
          <w:rFonts w:ascii="Century Gothic" w:hAnsi="Century Gothic"/>
          <w:b/>
          <w:sz w:val="20"/>
          <w:szCs w:val="20"/>
        </w:rPr>
        <w:t xml:space="preserve">gminie </w:t>
      </w:r>
      <w:r w:rsidR="00FA69D7" w:rsidRPr="002459E4">
        <w:rPr>
          <w:rStyle w:val="t3"/>
          <w:rFonts w:ascii="Century Gothic" w:hAnsi="Century Gothic"/>
          <w:b/>
          <w:sz w:val="20"/>
          <w:szCs w:val="20"/>
        </w:rPr>
        <w:t xml:space="preserve">Brojce </w:t>
      </w:r>
      <w:r w:rsidR="002940EB" w:rsidRPr="002459E4">
        <w:rPr>
          <w:rStyle w:val="t3"/>
          <w:rFonts w:ascii="Century Gothic" w:hAnsi="Century Gothic"/>
          <w:b/>
          <w:sz w:val="20"/>
          <w:szCs w:val="20"/>
        </w:rPr>
        <w:t>dotyczących</w:t>
      </w:r>
      <w:r w:rsidR="002B3F05" w:rsidRPr="002459E4">
        <w:rPr>
          <w:rStyle w:val="t3"/>
          <w:rFonts w:ascii="Century Gothic" w:hAnsi="Century Gothic"/>
          <w:b/>
          <w:sz w:val="20"/>
          <w:szCs w:val="20"/>
        </w:rPr>
        <w:t xml:space="preserve"> </w:t>
      </w:r>
      <w:r w:rsidR="00491E40" w:rsidRPr="002459E4">
        <w:rPr>
          <w:rStyle w:val="t3"/>
          <w:rFonts w:ascii="Century Gothic" w:hAnsi="Century Gothic"/>
          <w:b/>
          <w:sz w:val="20"/>
          <w:szCs w:val="20"/>
        </w:rPr>
        <w:t>projekt</w:t>
      </w:r>
      <w:r w:rsidR="00880041" w:rsidRPr="002459E4">
        <w:rPr>
          <w:rStyle w:val="t3"/>
          <w:rFonts w:ascii="Century Gothic" w:hAnsi="Century Gothic"/>
          <w:b/>
          <w:sz w:val="20"/>
          <w:szCs w:val="20"/>
        </w:rPr>
        <w:t>u</w:t>
      </w:r>
      <w:r w:rsidR="00491E40" w:rsidRPr="002459E4">
        <w:rPr>
          <w:rStyle w:val="t3"/>
          <w:rFonts w:ascii="Century Gothic" w:hAnsi="Century Gothic"/>
          <w:b/>
          <w:sz w:val="20"/>
          <w:szCs w:val="20"/>
        </w:rPr>
        <w:t xml:space="preserve"> miejscow</w:t>
      </w:r>
      <w:r w:rsidR="00880041" w:rsidRPr="002459E4">
        <w:rPr>
          <w:rStyle w:val="t3"/>
          <w:rFonts w:ascii="Century Gothic" w:hAnsi="Century Gothic"/>
          <w:b/>
          <w:sz w:val="20"/>
          <w:szCs w:val="20"/>
        </w:rPr>
        <w:t xml:space="preserve">ego </w:t>
      </w:r>
      <w:r w:rsidR="00491E40" w:rsidRPr="002459E4">
        <w:rPr>
          <w:rStyle w:val="t3"/>
          <w:rFonts w:ascii="Century Gothic" w:hAnsi="Century Gothic"/>
          <w:b/>
          <w:sz w:val="20"/>
          <w:szCs w:val="20"/>
        </w:rPr>
        <w:t>plan</w:t>
      </w:r>
      <w:r w:rsidR="00880041" w:rsidRPr="002459E4">
        <w:rPr>
          <w:rStyle w:val="t3"/>
          <w:rFonts w:ascii="Century Gothic" w:hAnsi="Century Gothic"/>
          <w:b/>
          <w:sz w:val="20"/>
          <w:szCs w:val="20"/>
        </w:rPr>
        <w:t>u</w:t>
      </w:r>
      <w:r w:rsidR="00491E40" w:rsidRPr="002459E4">
        <w:rPr>
          <w:rStyle w:val="t3"/>
          <w:rFonts w:ascii="Century Gothic" w:hAnsi="Century Gothic"/>
          <w:b/>
          <w:sz w:val="20"/>
          <w:szCs w:val="20"/>
        </w:rPr>
        <w:t xml:space="preserve"> zagospodarowania przestrzennego</w:t>
      </w:r>
      <w:r w:rsidR="00E86FD9" w:rsidRPr="002459E4">
        <w:rPr>
          <w:rStyle w:val="t3"/>
          <w:rFonts w:ascii="Century Gothic" w:hAnsi="Century Gothic"/>
          <w:b/>
          <w:sz w:val="20"/>
          <w:szCs w:val="20"/>
        </w:rPr>
        <w:t xml:space="preserve"> </w:t>
      </w:r>
      <w:r w:rsidR="00240938" w:rsidRPr="002459E4">
        <w:rPr>
          <w:rStyle w:val="t3"/>
          <w:rFonts w:ascii="Century Gothic" w:hAnsi="Century Gothic"/>
          <w:b/>
          <w:sz w:val="20"/>
          <w:szCs w:val="20"/>
        </w:rPr>
        <w:t>na podstawie któr</w:t>
      </w:r>
      <w:r w:rsidR="00880041" w:rsidRPr="002459E4">
        <w:rPr>
          <w:rStyle w:val="t3"/>
          <w:rFonts w:ascii="Century Gothic" w:hAnsi="Century Gothic"/>
          <w:b/>
          <w:sz w:val="20"/>
          <w:szCs w:val="20"/>
        </w:rPr>
        <w:t>ego</w:t>
      </w:r>
      <w:r w:rsidR="00240938" w:rsidRPr="002459E4">
        <w:rPr>
          <w:rStyle w:val="t3"/>
          <w:rFonts w:ascii="Century Gothic" w:hAnsi="Century Gothic"/>
          <w:b/>
          <w:sz w:val="20"/>
          <w:szCs w:val="20"/>
        </w:rPr>
        <w:t xml:space="preserve"> mają być lokalizowane elektrownie wiatrowe </w:t>
      </w:r>
      <w:r w:rsidR="00491E40" w:rsidRPr="002459E4">
        <w:rPr>
          <w:rStyle w:val="t3"/>
          <w:rFonts w:ascii="Century Gothic" w:hAnsi="Century Gothic"/>
          <w:b/>
          <w:sz w:val="20"/>
          <w:szCs w:val="20"/>
        </w:rPr>
        <w:t>wraz z prognoz</w:t>
      </w:r>
      <w:r w:rsidR="00880041" w:rsidRPr="002459E4">
        <w:rPr>
          <w:rStyle w:val="t3"/>
          <w:rFonts w:ascii="Century Gothic" w:hAnsi="Century Gothic"/>
          <w:b/>
          <w:sz w:val="20"/>
          <w:szCs w:val="20"/>
        </w:rPr>
        <w:t>ą</w:t>
      </w:r>
      <w:r w:rsidR="00491E40" w:rsidRPr="002459E4">
        <w:rPr>
          <w:rStyle w:val="t3"/>
          <w:rFonts w:ascii="Century Gothic" w:hAnsi="Century Gothic"/>
          <w:b/>
          <w:sz w:val="20"/>
          <w:szCs w:val="20"/>
        </w:rPr>
        <w:t xml:space="preserve"> oddziaływania na środowisko</w:t>
      </w:r>
    </w:p>
    <w:p w:rsidR="00655A64" w:rsidRPr="006D1987" w:rsidRDefault="00655A64" w:rsidP="00655A6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color w:val="000000"/>
          <w:sz w:val="20"/>
          <w:szCs w:val="20"/>
          <w:highlight w:val="yellow"/>
          <w:lang w:eastAsia="pl-PL"/>
        </w:rPr>
      </w:pPr>
    </w:p>
    <w:p w:rsidR="008A0512" w:rsidRPr="002459E4" w:rsidRDefault="00491E40" w:rsidP="0039555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Cs/>
          <w:i/>
          <w:iCs/>
          <w:sz w:val="20"/>
          <w:szCs w:val="20"/>
          <w:lang w:eastAsia="pl-PL"/>
        </w:rPr>
      </w:pPr>
      <w:r w:rsidRPr="002459E4">
        <w:rPr>
          <w:rFonts w:ascii="Century Gothic" w:hAnsi="Century Gothic"/>
          <w:bCs/>
          <w:sz w:val="20"/>
          <w:szCs w:val="20"/>
        </w:rPr>
        <w:t>Na podstawie art. 6e</w:t>
      </w:r>
      <w:r w:rsidR="0073349D" w:rsidRPr="002459E4">
        <w:rPr>
          <w:rFonts w:ascii="Century Gothic" w:hAnsi="Century Gothic"/>
          <w:bCs/>
          <w:sz w:val="20"/>
          <w:szCs w:val="20"/>
        </w:rPr>
        <w:t xml:space="preserve"> ust. 2</w:t>
      </w:r>
      <w:r w:rsidRPr="002459E4">
        <w:rPr>
          <w:rFonts w:ascii="Century Gothic" w:hAnsi="Century Gothic"/>
          <w:bCs/>
          <w:sz w:val="20"/>
          <w:szCs w:val="20"/>
        </w:rPr>
        <w:t xml:space="preserve"> ustawy z 20 maja 2016 r. o inwestycjach w zakresie elektrowni wiatrowych </w:t>
      </w:r>
      <w:r w:rsidR="002C57BD" w:rsidRPr="002459E4">
        <w:rPr>
          <w:rFonts w:ascii="Century Gothic" w:hAnsi="Century Gothic"/>
          <w:bCs/>
          <w:sz w:val="20"/>
          <w:szCs w:val="20"/>
        </w:rPr>
        <w:t xml:space="preserve">(t.j. </w:t>
      </w:r>
      <w:r w:rsidR="00BE2D5E" w:rsidRPr="00F250D8">
        <w:rPr>
          <w:rFonts w:ascii="Century Gothic" w:hAnsi="Century Gothic"/>
          <w:bCs/>
          <w:i/>
          <w:iCs/>
          <w:sz w:val="20"/>
          <w:szCs w:val="20"/>
        </w:rPr>
        <w:t>Dz. U. z 2024 r. poz. 317 z późn. zm</w:t>
      </w:r>
      <w:r w:rsidR="00BE2D5E">
        <w:rPr>
          <w:rFonts w:ascii="Century Gothic" w:hAnsi="Century Gothic"/>
          <w:bCs/>
          <w:i/>
          <w:iCs/>
          <w:sz w:val="20"/>
          <w:szCs w:val="20"/>
        </w:rPr>
        <w:t>.</w:t>
      </w:r>
      <w:r w:rsidR="002C57BD" w:rsidRPr="002459E4">
        <w:rPr>
          <w:rFonts w:ascii="Century Gothic" w:hAnsi="Century Gothic"/>
          <w:bCs/>
          <w:sz w:val="20"/>
          <w:szCs w:val="20"/>
        </w:rPr>
        <w:t>)</w:t>
      </w:r>
      <w:r w:rsidRPr="002459E4">
        <w:rPr>
          <w:rFonts w:ascii="Century Gothic" w:hAnsi="Century Gothic"/>
          <w:bCs/>
          <w:sz w:val="20"/>
          <w:szCs w:val="20"/>
        </w:rPr>
        <w:t xml:space="preserve"> </w:t>
      </w:r>
      <w:r w:rsidR="00395550" w:rsidRPr="002459E4">
        <w:rPr>
          <w:rFonts w:ascii="Century Gothic" w:hAnsi="Century Gothic"/>
          <w:sz w:val="20"/>
          <w:szCs w:val="20"/>
          <w:lang w:eastAsia="pl-PL"/>
        </w:rPr>
        <w:t>i</w:t>
      </w:r>
      <w:r w:rsidR="00AE24BE" w:rsidRPr="002459E4">
        <w:rPr>
          <w:rFonts w:ascii="Century Gothic" w:hAnsi="Century Gothic"/>
          <w:sz w:val="20"/>
          <w:szCs w:val="20"/>
          <w:lang w:eastAsia="pl-PL"/>
        </w:rPr>
        <w:t>nformuję</w:t>
      </w:r>
      <w:r w:rsidR="00CA06E1" w:rsidRPr="002459E4">
        <w:rPr>
          <w:rFonts w:ascii="Century Gothic" w:hAnsi="Century Gothic"/>
          <w:sz w:val="20"/>
          <w:szCs w:val="20"/>
          <w:lang w:eastAsia="pl-PL"/>
        </w:rPr>
        <w:t xml:space="preserve"> o </w:t>
      </w:r>
      <w:r w:rsidR="002940EB" w:rsidRPr="002459E4">
        <w:rPr>
          <w:rFonts w:ascii="Century Gothic" w:hAnsi="Century Gothic"/>
          <w:sz w:val="20"/>
          <w:szCs w:val="20"/>
          <w:lang w:eastAsia="pl-PL"/>
        </w:rPr>
        <w:t>rozpoczęciu konsultacji społecznych</w:t>
      </w:r>
      <w:r w:rsidRPr="002459E4">
        <w:rPr>
          <w:rFonts w:ascii="Century Gothic" w:hAnsi="Century Gothic"/>
          <w:sz w:val="20"/>
          <w:szCs w:val="20"/>
          <w:lang w:eastAsia="pl-PL"/>
        </w:rPr>
        <w:t xml:space="preserve"> w gminie </w:t>
      </w:r>
      <w:bookmarkStart w:id="0" w:name="_Hlk139023427"/>
      <w:r w:rsidR="00FA69D7" w:rsidRPr="002459E4">
        <w:rPr>
          <w:rStyle w:val="t3"/>
          <w:rFonts w:ascii="Century Gothic" w:hAnsi="Century Gothic"/>
          <w:sz w:val="20"/>
          <w:szCs w:val="20"/>
        </w:rPr>
        <w:t xml:space="preserve">Brojce </w:t>
      </w:r>
      <w:r w:rsidR="00B82FE8" w:rsidRPr="002459E4">
        <w:rPr>
          <w:rFonts w:ascii="Century Gothic" w:hAnsi="Century Gothic"/>
          <w:i/>
          <w:iCs/>
          <w:sz w:val="20"/>
          <w:szCs w:val="20"/>
          <w:lang w:eastAsia="pl-PL"/>
        </w:rPr>
        <w:t xml:space="preserve">dotyczących </w:t>
      </w:r>
      <w:r w:rsidR="008A0512" w:rsidRPr="002459E4">
        <w:rPr>
          <w:rFonts w:ascii="Century Gothic" w:hAnsi="Century Gothic"/>
          <w:i/>
          <w:iCs/>
          <w:sz w:val="20"/>
          <w:szCs w:val="20"/>
          <w:lang w:eastAsia="pl-PL"/>
        </w:rPr>
        <w:t>projekt</w:t>
      </w:r>
      <w:r w:rsidR="00385355" w:rsidRPr="002459E4">
        <w:rPr>
          <w:rFonts w:ascii="Century Gothic" w:hAnsi="Century Gothic"/>
          <w:i/>
          <w:iCs/>
          <w:sz w:val="20"/>
          <w:szCs w:val="20"/>
          <w:lang w:eastAsia="pl-PL"/>
        </w:rPr>
        <w:t>u</w:t>
      </w:r>
      <w:r w:rsidR="008A0512" w:rsidRPr="002459E4">
        <w:rPr>
          <w:rFonts w:ascii="Century Gothic" w:hAnsi="Century Gothic"/>
          <w:i/>
          <w:iCs/>
          <w:sz w:val="20"/>
          <w:szCs w:val="20"/>
          <w:lang w:eastAsia="pl-PL"/>
        </w:rPr>
        <w:t xml:space="preserve"> </w:t>
      </w:r>
      <w:r w:rsidR="0085402B" w:rsidRPr="002459E4">
        <w:rPr>
          <w:rFonts w:ascii="Century Gothic" w:hAnsi="Century Gothic"/>
          <w:i/>
          <w:iCs/>
          <w:sz w:val="20"/>
          <w:szCs w:val="20"/>
          <w:lang w:eastAsia="pl-PL"/>
        </w:rPr>
        <w:t>miejscowego</w:t>
      </w:r>
      <w:r w:rsidR="008A0512" w:rsidRPr="002459E4">
        <w:rPr>
          <w:rFonts w:ascii="Century Gothic" w:hAnsi="Century Gothic"/>
          <w:i/>
          <w:iCs/>
          <w:sz w:val="20"/>
          <w:szCs w:val="20"/>
          <w:lang w:eastAsia="pl-PL"/>
        </w:rPr>
        <w:t xml:space="preserve"> plan</w:t>
      </w:r>
      <w:r w:rsidR="00385355" w:rsidRPr="002459E4">
        <w:rPr>
          <w:rFonts w:ascii="Century Gothic" w:hAnsi="Century Gothic"/>
          <w:i/>
          <w:iCs/>
          <w:sz w:val="20"/>
          <w:szCs w:val="20"/>
          <w:lang w:eastAsia="pl-PL"/>
        </w:rPr>
        <w:t>u</w:t>
      </w:r>
      <w:r w:rsidR="008A0512" w:rsidRPr="002459E4">
        <w:rPr>
          <w:rFonts w:ascii="Century Gothic" w:hAnsi="Century Gothic"/>
          <w:i/>
          <w:iCs/>
          <w:sz w:val="20"/>
          <w:szCs w:val="20"/>
          <w:lang w:eastAsia="pl-PL"/>
        </w:rPr>
        <w:t xml:space="preserve"> zagospodarowania przestrzennego, na podstawie któr</w:t>
      </w:r>
      <w:r w:rsidR="00385355" w:rsidRPr="002459E4">
        <w:rPr>
          <w:rFonts w:ascii="Century Gothic" w:hAnsi="Century Gothic"/>
          <w:i/>
          <w:iCs/>
          <w:sz w:val="20"/>
          <w:szCs w:val="20"/>
          <w:lang w:eastAsia="pl-PL"/>
        </w:rPr>
        <w:t>ego</w:t>
      </w:r>
      <w:r w:rsidR="008A0512" w:rsidRPr="002459E4">
        <w:rPr>
          <w:rFonts w:ascii="Century Gothic" w:hAnsi="Century Gothic"/>
          <w:i/>
          <w:iCs/>
          <w:sz w:val="20"/>
          <w:szCs w:val="20"/>
          <w:lang w:eastAsia="pl-PL"/>
        </w:rPr>
        <w:t xml:space="preserve"> mają być lokalizowane elektrownie wiatrowe wraz z prognoz</w:t>
      </w:r>
      <w:r w:rsidR="00385355" w:rsidRPr="002459E4">
        <w:rPr>
          <w:rFonts w:ascii="Century Gothic" w:hAnsi="Century Gothic"/>
          <w:i/>
          <w:iCs/>
          <w:sz w:val="20"/>
          <w:szCs w:val="20"/>
          <w:lang w:eastAsia="pl-PL"/>
        </w:rPr>
        <w:t xml:space="preserve">ą </w:t>
      </w:r>
      <w:r w:rsidR="008A0512" w:rsidRPr="002459E4">
        <w:rPr>
          <w:rFonts w:ascii="Century Gothic" w:hAnsi="Century Gothic"/>
          <w:i/>
          <w:iCs/>
          <w:sz w:val="20"/>
          <w:szCs w:val="20"/>
          <w:lang w:eastAsia="pl-PL"/>
        </w:rPr>
        <w:t>oddziaływania na środowisko:</w:t>
      </w:r>
    </w:p>
    <w:p w:rsidR="00D76F54" w:rsidRPr="002459E4" w:rsidRDefault="00D76F54" w:rsidP="00D76F54">
      <w:pPr>
        <w:autoSpaceDE w:val="0"/>
        <w:autoSpaceDN w:val="0"/>
        <w:adjustRightInd w:val="0"/>
        <w:spacing w:after="0"/>
        <w:ind w:firstLine="708"/>
        <w:jc w:val="both"/>
        <w:rPr>
          <w:rFonts w:ascii="Century Gothic" w:hAnsi="Century Gothic"/>
          <w:bCs/>
          <w:sz w:val="20"/>
          <w:szCs w:val="20"/>
        </w:rPr>
      </w:pPr>
    </w:p>
    <w:p w:rsidR="00BE2D5E" w:rsidRPr="00C44B50" w:rsidRDefault="00BE2D5E" w:rsidP="00C44B50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b/>
          <w:sz w:val="20"/>
          <w:szCs w:val="20"/>
        </w:rPr>
      </w:pPr>
      <w:r w:rsidRPr="00C44B50">
        <w:rPr>
          <w:rFonts w:ascii="Century Gothic" w:hAnsi="Century Gothic"/>
          <w:b/>
          <w:sz w:val="20"/>
          <w:szCs w:val="20"/>
        </w:rPr>
        <w:t>Miejscowego planu zagospodarowania przestrzennego umożliwiającego lokalizację elektrowni wiatrowych na terenach położonych w obrębach ewidencyjnych Dargosław, Darżewo i Uniestowo</w:t>
      </w:r>
    </w:p>
    <w:p w:rsidR="00FA69D7" w:rsidRPr="006D1987" w:rsidRDefault="00FA69D7" w:rsidP="00556E7C">
      <w:pPr>
        <w:spacing w:after="0" w:line="240" w:lineRule="auto"/>
        <w:jc w:val="both"/>
        <w:rPr>
          <w:rFonts w:ascii="Century Gothic" w:hAnsi="Century Gothic"/>
          <w:i/>
          <w:iCs/>
          <w:sz w:val="20"/>
          <w:szCs w:val="20"/>
          <w:lang w:eastAsia="pl-PL"/>
        </w:rPr>
      </w:pPr>
    </w:p>
    <w:p w:rsidR="008A0512" w:rsidRPr="006D1987" w:rsidRDefault="00556E7C" w:rsidP="00556E7C">
      <w:pPr>
        <w:spacing w:after="0" w:line="240" w:lineRule="auto"/>
        <w:jc w:val="both"/>
        <w:rPr>
          <w:rFonts w:ascii="Century Gothic" w:hAnsi="Century Gothic"/>
          <w:sz w:val="20"/>
          <w:szCs w:val="20"/>
          <w:lang w:eastAsia="pl-PL"/>
        </w:rPr>
      </w:pPr>
      <w:r w:rsidRPr="006D1987">
        <w:rPr>
          <w:rFonts w:ascii="Century Gothic" w:hAnsi="Century Gothic"/>
          <w:sz w:val="20"/>
          <w:szCs w:val="20"/>
          <w:lang w:eastAsia="pl-PL"/>
        </w:rPr>
        <w:t xml:space="preserve">Informuję, że w </w:t>
      </w:r>
      <w:r w:rsidRPr="008378DC">
        <w:rPr>
          <w:rFonts w:ascii="Century Gothic" w:hAnsi="Century Gothic"/>
          <w:sz w:val="20"/>
          <w:szCs w:val="20"/>
          <w:lang w:eastAsia="pl-PL"/>
        </w:rPr>
        <w:t xml:space="preserve">dniach: </w:t>
      </w:r>
      <w:r w:rsidR="00BE2D5E" w:rsidRPr="008378DC">
        <w:rPr>
          <w:rFonts w:ascii="Century Gothic" w:hAnsi="Century Gothic"/>
          <w:b/>
          <w:bCs/>
          <w:sz w:val="20"/>
          <w:szCs w:val="20"/>
          <w:lang w:eastAsia="pl-PL"/>
        </w:rPr>
        <w:t>od 15.10.2026 r. do 14.12.2026 r.</w:t>
      </w:r>
      <w:r w:rsidRPr="008378DC">
        <w:rPr>
          <w:rFonts w:ascii="Century Gothic" w:hAnsi="Century Gothic"/>
          <w:sz w:val="20"/>
          <w:szCs w:val="20"/>
          <w:lang w:eastAsia="pl-PL"/>
        </w:rPr>
        <w:t xml:space="preserve"> odbędą</w:t>
      </w:r>
      <w:r w:rsidRPr="006D1987">
        <w:rPr>
          <w:rFonts w:ascii="Century Gothic" w:hAnsi="Century Gothic"/>
          <w:sz w:val="20"/>
          <w:szCs w:val="20"/>
          <w:lang w:eastAsia="pl-PL"/>
        </w:rPr>
        <w:t xml:space="preserve"> się konsultacje społeczne do</w:t>
      </w:r>
      <w:r w:rsidR="008378DC">
        <w:rPr>
          <w:rFonts w:ascii="Century Gothic" w:hAnsi="Century Gothic"/>
          <w:sz w:val="20"/>
          <w:szCs w:val="20"/>
          <w:lang w:eastAsia="pl-PL"/>
        </w:rPr>
        <w:t> </w:t>
      </w:r>
      <w:r w:rsidRPr="006D1987">
        <w:rPr>
          <w:rFonts w:ascii="Century Gothic" w:hAnsi="Century Gothic"/>
          <w:sz w:val="20"/>
          <w:szCs w:val="20"/>
          <w:lang w:eastAsia="pl-PL"/>
        </w:rPr>
        <w:t>ww. projekt</w:t>
      </w:r>
      <w:r w:rsidR="000C31BF">
        <w:rPr>
          <w:rFonts w:ascii="Century Gothic" w:hAnsi="Century Gothic"/>
          <w:sz w:val="20"/>
          <w:szCs w:val="20"/>
          <w:lang w:eastAsia="pl-PL"/>
        </w:rPr>
        <w:t>u</w:t>
      </w:r>
      <w:r w:rsidRPr="006D1987">
        <w:rPr>
          <w:rFonts w:ascii="Century Gothic" w:hAnsi="Century Gothic"/>
          <w:sz w:val="20"/>
          <w:szCs w:val="20"/>
          <w:lang w:eastAsia="pl-PL"/>
        </w:rPr>
        <w:t xml:space="preserve"> plan</w:t>
      </w:r>
      <w:r w:rsidR="000C31BF">
        <w:rPr>
          <w:rFonts w:ascii="Century Gothic" w:hAnsi="Century Gothic"/>
          <w:sz w:val="20"/>
          <w:szCs w:val="20"/>
          <w:lang w:eastAsia="pl-PL"/>
        </w:rPr>
        <w:t>u</w:t>
      </w:r>
      <w:r w:rsidRPr="006D1987">
        <w:rPr>
          <w:rFonts w:ascii="Century Gothic" w:hAnsi="Century Gothic"/>
          <w:sz w:val="20"/>
          <w:szCs w:val="20"/>
          <w:lang w:eastAsia="pl-PL"/>
        </w:rPr>
        <w:t xml:space="preserve"> miejscow</w:t>
      </w:r>
      <w:r w:rsidR="000C31BF">
        <w:rPr>
          <w:rFonts w:ascii="Century Gothic" w:hAnsi="Century Gothic"/>
          <w:sz w:val="20"/>
          <w:szCs w:val="20"/>
          <w:lang w:eastAsia="pl-PL"/>
        </w:rPr>
        <w:t>ego</w:t>
      </w:r>
      <w:r w:rsidRPr="006D1987">
        <w:rPr>
          <w:rFonts w:ascii="Century Gothic" w:hAnsi="Century Gothic"/>
          <w:sz w:val="20"/>
          <w:szCs w:val="20"/>
          <w:lang w:eastAsia="pl-PL"/>
        </w:rPr>
        <w:t>, na podstawie któr</w:t>
      </w:r>
      <w:r w:rsidR="000C31BF">
        <w:rPr>
          <w:rFonts w:ascii="Century Gothic" w:hAnsi="Century Gothic"/>
          <w:sz w:val="20"/>
          <w:szCs w:val="20"/>
          <w:lang w:eastAsia="pl-PL"/>
        </w:rPr>
        <w:t>ego</w:t>
      </w:r>
      <w:r w:rsidRPr="006D1987">
        <w:rPr>
          <w:rFonts w:ascii="Century Gothic" w:hAnsi="Century Gothic"/>
          <w:sz w:val="20"/>
          <w:szCs w:val="20"/>
          <w:lang w:eastAsia="pl-PL"/>
        </w:rPr>
        <w:t xml:space="preserve"> mają być lokalizowane elektrownie wiatrowe.</w:t>
      </w:r>
    </w:p>
    <w:p w:rsidR="008A0512" w:rsidRPr="006D1987" w:rsidRDefault="008A0512" w:rsidP="00B82CA6">
      <w:pPr>
        <w:spacing w:after="0" w:line="240" w:lineRule="auto"/>
        <w:rPr>
          <w:rFonts w:ascii="Century Gothic" w:hAnsi="Century Gothic"/>
          <w:i/>
          <w:iCs/>
          <w:sz w:val="20"/>
          <w:szCs w:val="20"/>
          <w:lang w:eastAsia="pl-PL"/>
        </w:rPr>
      </w:pPr>
    </w:p>
    <w:bookmarkEnd w:id="0"/>
    <w:p w:rsidR="006D1987" w:rsidRPr="008378DC" w:rsidRDefault="008378DC" w:rsidP="006D1987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378DC">
        <w:rPr>
          <w:rFonts w:ascii="Century Gothic" w:hAnsi="Century Gothic"/>
          <w:sz w:val="20"/>
          <w:szCs w:val="20"/>
        </w:rPr>
        <w:t>W trakcie trwania konsultacji społecznych, można zapoznać się z projekt</w:t>
      </w:r>
      <w:r w:rsidR="00C44B50">
        <w:rPr>
          <w:rFonts w:ascii="Century Gothic" w:hAnsi="Century Gothic"/>
          <w:sz w:val="20"/>
          <w:szCs w:val="20"/>
        </w:rPr>
        <w:t>em</w:t>
      </w:r>
      <w:r w:rsidRPr="008378DC">
        <w:rPr>
          <w:rFonts w:ascii="Century Gothic" w:hAnsi="Century Gothic"/>
          <w:sz w:val="20"/>
          <w:szCs w:val="20"/>
        </w:rPr>
        <w:t xml:space="preserve"> miejscow</w:t>
      </w:r>
      <w:r w:rsidR="00C44B50">
        <w:rPr>
          <w:rFonts w:ascii="Century Gothic" w:hAnsi="Century Gothic"/>
          <w:sz w:val="20"/>
          <w:szCs w:val="20"/>
        </w:rPr>
        <w:t>ego</w:t>
      </w:r>
      <w:r w:rsidRPr="008378DC">
        <w:rPr>
          <w:rFonts w:ascii="Century Gothic" w:hAnsi="Century Gothic"/>
          <w:sz w:val="20"/>
          <w:szCs w:val="20"/>
        </w:rPr>
        <w:t xml:space="preserve"> plan</w:t>
      </w:r>
      <w:r w:rsidR="00C44B50">
        <w:rPr>
          <w:rFonts w:ascii="Century Gothic" w:hAnsi="Century Gothic"/>
          <w:sz w:val="20"/>
          <w:szCs w:val="20"/>
        </w:rPr>
        <w:t>u</w:t>
      </w:r>
      <w:r w:rsidRPr="008378DC">
        <w:rPr>
          <w:rFonts w:ascii="Century Gothic" w:hAnsi="Century Gothic"/>
          <w:sz w:val="20"/>
          <w:szCs w:val="20"/>
        </w:rPr>
        <w:t xml:space="preserve"> zagospodarowania przestrzennego wraz z prognoz</w:t>
      </w:r>
      <w:r w:rsidR="00C44B50">
        <w:rPr>
          <w:rFonts w:ascii="Century Gothic" w:hAnsi="Century Gothic"/>
          <w:sz w:val="20"/>
          <w:szCs w:val="20"/>
        </w:rPr>
        <w:t>ą</w:t>
      </w:r>
      <w:r w:rsidRPr="008378DC">
        <w:rPr>
          <w:rFonts w:ascii="Century Gothic" w:hAnsi="Century Gothic"/>
          <w:sz w:val="20"/>
          <w:szCs w:val="20"/>
        </w:rPr>
        <w:t xml:space="preserve"> oddziaływania na środowisko, udostępnionymi na stronie BIP Urzędu Gminy w Brojcach pod adresem:  </w:t>
      </w:r>
      <w:hyperlink r:id="rId11" w:history="1">
        <w:r w:rsidRPr="00C84EDB">
          <w:rPr>
            <w:rStyle w:val="Hipercze"/>
            <w:rFonts w:ascii="Century Gothic" w:hAnsi="Century Gothic"/>
            <w:sz w:val="20"/>
            <w:szCs w:val="20"/>
          </w:rPr>
          <w:t>https://bip.brojce.net.pl/przed-konsultacjami.html</w:t>
        </w:r>
      </w:hyperlink>
      <w:r>
        <w:rPr>
          <w:rFonts w:ascii="Century Gothic" w:hAnsi="Century Gothic"/>
          <w:sz w:val="20"/>
          <w:szCs w:val="20"/>
        </w:rPr>
        <w:t xml:space="preserve"> </w:t>
      </w:r>
      <w:r w:rsidRPr="008378DC">
        <w:rPr>
          <w:rFonts w:ascii="Century Gothic" w:hAnsi="Century Gothic"/>
          <w:sz w:val="20"/>
          <w:szCs w:val="20"/>
        </w:rPr>
        <w:t>oraz w siedzibie Urzędu Gminy w Brojcach, ul. Długa 48, 72-304 Brojce, w</w:t>
      </w:r>
      <w:r>
        <w:rPr>
          <w:rFonts w:ascii="Century Gothic" w:hAnsi="Century Gothic"/>
          <w:sz w:val="20"/>
          <w:szCs w:val="20"/>
        </w:rPr>
        <w:t> </w:t>
      </w:r>
      <w:r w:rsidRPr="008378DC">
        <w:rPr>
          <w:rFonts w:ascii="Century Gothic" w:hAnsi="Century Gothic"/>
          <w:sz w:val="20"/>
          <w:szCs w:val="20"/>
        </w:rPr>
        <w:t>godzinach urzędowania</w:t>
      </w:r>
      <w:r w:rsidR="006D1987" w:rsidRPr="002459E4">
        <w:rPr>
          <w:rFonts w:ascii="Century Gothic" w:hAnsi="Century Gothic"/>
          <w:sz w:val="20"/>
          <w:szCs w:val="20"/>
        </w:rPr>
        <w:t>.</w:t>
      </w: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bookmarkStart w:id="1" w:name="_Hlk191892288"/>
      <w:r w:rsidRPr="006D1987">
        <w:rPr>
          <w:rFonts w:ascii="Century Gothic" w:hAnsi="Century Gothic"/>
          <w:sz w:val="20"/>
          <w:szCs w:val="20"/>
        </w:rPr>
        <w:t>W ramach konsultacji społecznych przewidziano trzy formy konsultacji, tj.: zbieranie uwag, spotkania otwarte oraz dyżur projektanta.</w:t>
      </w:r>
    </w:p>
    <w:bookmarkEnd w:id="1"/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bookmarkStart w:id="2" w:name="_Hlk191892311"/>
      <w:r w:rsidRPr="00BE2D5E">
        <w:rPr>
          <w:rFonts w:ascii="Century Gothic" w:hAnsi="Century Gothic"/>
          <w:b/>
          <w:bCs/>
          <w:sz w:val="20"/>
          <w:szCs w:val="20"/>
        </w:rPr>
        <w:t>Uwagi do ww. projekt</w:t>
      </w:r>
      <w:r w:rsidR="00B14B9A" w:rsidRPr="00BE2D5E">
        <w:rPr>
          <w:rFonts w:ascii="Century Gothic" w:hAnsi="Century Gothic"/>
          <w:b/>
          <w:bCs/>
          <w:sz w:val="20"/>
          <w:szCs w:val="20"/>
        </w:rPr>
        <w:t>u</w:t>
      </w:r>
      <w:r w:rsidRPr="00BE2D5E">
        <w:rPr>
          <w:rFonts w:ascii="Century Gothic" w:hAnsi="Century Gothic"/>
          <w:b/>
          <w:bCs/>
          <w:sz w:val="20"/>
          <w:szCs w:val="20"/>
        </w:rPr>
        <w:t xml:space="preserve"> plan</w:t>
      </w:r>
      <w:r w:rsidR="00B14B9A" w:rsidRPr="00BE2D5E">
        <w:rPr>
          <w:rFonts w:ascii="Century Gothic" w:hAnsi="Century Gothic"/>
          <w:b/>
          <w:bCs/>
          <w:sz w:val="20"/>
          <w:szCs w:val="20"/>
        </w:rPr>
        <w:t>u</w:t>
      </w:r>
      <w:r w:rsidRPr="00BE2D5E">
        <w:rPr>
          <w:rFonts w:ascii="Century Gothic" w:hAnsi="Century Gothic"/>
          <w:sz w:val="20"/>
          <w:szCs w:val="20"/>
        </w:rPr>
        <w:t xml:space="preserve"> można składać w nieprzekraczalnym terminie do </w:t>
      </w:r>
      <w:r w:rsidR="005F3962" w:rsidRPr="00BE2D5E">
        <w:rPr>
          <w:rFonts w:ascii="Century Gothic" w:hAnsi="Century Gothic"/>
          <w:sz w:val="20"/>
          <w:szCs w:val="20"/>
        </w:rPr>
        <w:t>dnia</w:t>
      </w:r>
      <w:r w:rsidR="005F3962" w:rsidRPr="00BE2D5E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BE2D5E" w:rsidRPr="00BE2D5E">
        <w:rPr>
          <w:rFonts w:ascii="Century Gothic" w:hAnsi="Century Gothic"/>
          <w:b/>
          <w:sz w:val="20"/>
          <w:szCs w:val="20"/>
        </w:rPr>
        <w:t>14</w:t>
      </w:r>
      <w:r w:rsidR="005F3962" w:rsidRPr="00BE2D5E">
        <w:rPr>
          <w:rFonts w:ascii="Century Gothic" w:hAnsi="Century Gothic"/>
          <w:b/>
          <w:sz w:val="20"/>
          <w:szCs w:val="20"/>
        </w:rPr>
        <w:t>.1</w:t>
      </w:r>
      <w:r w:rsidR="00BE2D5E" w:rsidRPr="00BE2D5E">
        <w:rPr>
          <w:rFonts w:ascii="Century Gothic" w:hAnsi="Century Gothic"/>
          <w:b/>
          <w:sz w:val="20"/>
          <w:szCs w:val="20"/>
        </w:rPr>
        <w:t>2</w:t>
      </w:r>
      <w:r w:rsidR="005F3962" w:rsidRPr="00BE2D5E">
        <w:rPr>
          <w:rFonts w:ascii="Century Gothic" w:hAnsi="Century Gothic"/>
          <w:b/>
          <w:sz w:val="20"/>
          <w:szCs w:val="20"/>
        </w:rPr>
        <w:t>.2026</w:t>
      </w:r>
      <w:r w:rsidRPr="00BE2D5E">
        <w:rPr>
          <w:rFonts w:ascii="Century Gothic" w:hAnsi="Century Gothic"/>
          <w:b/>
          <w:color w:val="FF0000"/>
          <w:sz w:val="20"/>
          <w:szCs w:val="20"/>
        </w:rPr>
        <w:t xml:space="preserve"> </w:t>
      </w:r>
      <w:r w:rsidRPr="00BE2D5E">
        <w:rPr>
          <w:rFonts w:ascii="Century Gothic" w:hAnsi="Century Gothic"/>
          <w:b/>
          <w:bCs/>
          <w:sz w:val="20"/>
          <w:szCs w:val="20"/>
        </w:rPr>
        <w:t>r.</w:t>
      </w:r>
      <w:r w:rsidRPr="006D1987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6D1987">
        <w:rPr>
          <w:rFonts w:ascii="Century Gothic" w:hAnsi="Century Gothic"/>
          <w:sz w:val="20"/>
          <w:szCs w:val="20"/>
        </w:rPr>
        <w:t xml:space="preserve">Uwagi należy składać na formularzu w formie papierowej w siedzibie </w:t>
      </w:r>
      <w:r w:rsidR="007D175C" w:rsidRPr="00FD58FA">
        <w:rPr>
          <w:rFonts w:ascii="Century Gothic" w:hAnsi="Century Gothic"/>
          <w:sz w:val="20"/>
          <w:szCs w:val="20"/>
        </w:rPr>
        <w:t>Urzędu Gminy w Brojcach</w:t>
      </w:r>
      <w:r w:rsidR="007D175C" w:rsidRPr="007D175C">
        <w:rPr>
          <w:rFonts w:ascii="Century Gothic" w:hAnsi="Century Gothic"/>
          <w:sz w:val="20"/>
          <w:szCs w:val="20"/>
        </w:rPr>
        <w:t xml:space="preserve"> </w:t>
      </w:r>
      <w:r w:rsidRPr="006D1987">
        <w:rPr>
          <w:rFonts w:ascii="Century Gothic" w:hAnsi="Century Gothic"/>
          <w:sz w:val="20"/>
          <w:szCs w:val="20"/>
        </w:rPr>
        <w:t xml:space="preserve">albo drogą pocztową na jego adres albo w formie elektronicznej, w tym za pomocą środków komunikacji elektronicznej, w szczególności poczty elektronicznej na adres: </w:t>
      </w:r>
      <w:hyperlink r:id="rId12" w:history="1">
        <w:r w:rsidR="008378DC" w:rsidRPr="00C84EDB">
          <w:rPr>
            <w:rStyle w:val="Hipercze"/>
            <w:rFonts w:ascii="Century Gothic" w:hAnsi="Century Gothic"/>
            <w:sz w:val="20"/>
            <w:szCs w:val="20"/>
          </w:rPr>
          <w:t>planowanieprzestrzenne@brojce.net.pl</w:t>
        </w:r>
      </w:hyperlink>
      <w:r w:rsidR="008378DC">
        <w:rPr>
          <w:rFonts w:ascii="Century Gothic" w:hAnsi="Century Gothic"/>
          <w:sz w:val="20"/>
          <w:szCs w:val="20"/>
        </w:rPr>
        <w:t>,</w:t>
      </w:r>
      <w:r w:rsidRPr="006D1987">
        <w:rPr>
          <w:rFonts w:ascii="Century Gothic" w:hAnsi="Century Gothic"/>
          <w:sz w:val="20"/>
          <w:szCs w:val="20"/>
        </w:rPr>
        <w:t xml:space="preserve"> lub adres e-doręczenia: </w:t>
      </w:r>
      <w:r w:rsidR="008378DC" w:rsidRPr="008378DC">
        <w:rPr>
          <w:rFonts w:ascii="Century Gothic" w:hAnsi="Century Gothic"/>
          <w:sz w:val="20"/>
          <w:szCs w:val="20"/>
        </w:rPr>
        <w:t>AE:PL-51640-55670-DJUUD-19</w:t>
      </w:r>
      <w:r w:rsidR="008378DC">
        <w:rPr>
          <w:rFonts w:ascii="Century Gothic" w:hAnsi="Century Gothic"/>
          <w:sz w:val="20"/>
          <w:szCs w:val="20"/>
        </w:rPr>
        <w:t xml:space="preserve">. </w:t>
      </w:r>
      <w:r w:rsidRPr="006D1987">
        <w:rPr>
          <w:rFonts w:ascii="Century Gothic" w:hAnsi="Century Gothic"/>
          <w:sz w:val="20"/>
          <w:szCs w:val="20"/>
        </w:rPr>
        <w:t xml:space="preserve">Formularz dostępny jest do pobrania pod adresem: </w:t>
      </w:r>
      <w:hyperlink r:id="rId13" w:history="1">
        <w:r w:rsidRPr="006D1987">
          <w:rPr>
            <w:rStyle w:val="Hipercze"/>
            <w:rFonts w:ascii="Century Gothic" w:hAnsi="Century Gothic"/>
            <w:sz w:val="20"/>
            <w:szCs w:val="20"/>
          </w:rPr>
          <w:t>https://www.gov.pl/web/rozwoj-technologia/formularz-pisma-dotyczacego-aktu-planowania-przestrzennego</w:t>
        </w:r>
      </w:hyperlink>
      <w:r w:rsidRPr="006D1987">
        <w:rPr>
          <w:rFonts w:ascii="Century Gothic" w:hAnsi="Century Gothic"/>
          <w:sz w:val="20"/>
          <w:szCs w:val="20"/>
        </w:rPr>
        <w:t>.  Składający uwagę podaje swoje imię i nazwisko albo nazwę oraz adres zamieszkania albo siedziby oraz adres poczty elektronicznej, o ile taki posiada, a także wskazuje czy jest właścicielem lub użytkownikiem wieczystym nieruchomości objętej uwagą, oraz może podać dodatkowe dane do kontaktu takie jak adres do korespondencji lub numer telefonu.</w:t>
      </w: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D1987">
        <w:rPr>
          <w:rFonts w:ascii="Century Gothic" w:hAnsi="Century Gothic"/>
          <w:sz w:val="20"/>
          <w:szCs w:val="20"/>
        </w:rPr>
        <w:t>Informuję również, że zgodnie z art. 6e ust. 1 pkt 1 ustawy z dnia 20 maja 2016 r. o inwestycjach w zakresie elektrowni wiatrowych (</w:t>
      </w:r>
      <w:r w:rsidR="00BE2D5E" w:rsidRPr="00F250D8">
        <w:rPr>
          <w:rFonts w:ascii="Century Gothic" w:hAnsi="Century Gothic"/>
          <w:bCs/>
          <w:i/>
          <w:iCs/>
          <w:sz w:val="20"/>
          <w:szCs w:val="20"/>
        </w:rPr>
        <w:t>Dz. U. z 2024 r. poz. 317 z późn. zm</w:t>
      </w:r>
      <w:r w:rsidR="00BE2D5E">
        <w:rPr>
          <w:rFonts w:ascii="Century Gothic" w:hAnsi="Century Gothic"/>
          <w:bCs/>
          <w:i/>
          <w:iCs/>
          <w:sz w:val="20"/>
          <w:szCs w:val="20"/>
        </w:rPr>
        <w:t>.</w:t>
      </w:r>
      <w:r w:rsidRPr="006D1987">
        <w:rPr>
          <w:rFonts w:ascii="Century Gothic" w:hAnsi="Century Gothic"/>
          <w:sz w:val="20"/>
          <w:szCs w:val="20"/>
        </w:rPr>
        <w:t>), we wskazanych poniżej terminach odbędą się spotkania otwarte i dyżur projektantów dot. ww. plan</w:t>
      </w:r>
      <w:r w:rsidR="00B14B9A">
        <w:rPr>
          <w:rFonts w:ascii="Century Gothic" w:hAnsi="Century Gothic"/>
          <w:sz w:val="20"/>
          <w:szCs w:val="20"/>
        </w:rPr>
        <w:t>u</w:t>
      </w:r>
      <w:r w:rsidRPr="006D1987">
        <w:rPr>
          <w:rFonts w:ascii="Century Gothic" w:hAnsi="Century Gothic"/>
          <w:sz w:val="20"/>
          <w:szCs w:val="20"/>
        </w:rPr>
        <w:t>:</w:t>
      </w: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:rsidR="004A684E" w:rsidRPr="008378DC" w:rsidRDefault="004A684E" w:rsidP="00BE2D5E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Century Gothic" w:hAnsi="Century Gothic"/>
          <w:i/>
          <w:iCs/>
          <w:sz w:val="20"/>
          <w:szCs w:val="20"/>
        </w:rPr>
      </w:pPr>
      <w:r w:rsidRPr="008378DC">
        <w:rPr>
          <w:rFonts w:ascii="Century Gothic" w:hAnsi="Century Gothic"/>
          <w:b/>
          <w:bCs/>
          <w:i/>
          <w:iCs/>
          <w:sz w:val="20"/>
          <w:szCs w:val="20"/>
        </w:rPr>
        <w:t xml:space="preserve">Spotkanie otwarte bezpośrednie </w:t>
      </w:r>
      <w:r w:rsidR="008378DC" w:rsidRPr="008378DC">
        <w:rPr>
          <w:rFonts w:ascii="Century Gothic" w:hAnsi="Century Gothic"/>
          <w:i/>
          <w:iCs/>
          <w:sz w:val="20"/>
          <w:szCs w:val="20"/>
        </w:rPr>
        <w:t>odbędzie się w dniu 26.10.2026 r. w godzinach od 15.30 do 16.30 w Sali Wiejskiej w Brojcach przy ul. Długiej 43, 72-304 Brojce</w:t>
      </w:r>
      <w:r w:rsidRPr="008378DC">
        <w:rPr>
          <w:rFonts w:ascii="Century Gothic" w:hAnsi="Century Gothic"/>
          <w:i/>
          <w:iCs/>
          <w:sz w:val="20"/>
          <w:szCs w:val="20"/>
        </w:rPr>
        <w:t>.</w:t>
      </w:r>
    </w:p>
    <w:p w:rsidR="004A684E" w:rsidRPr="008378DC" w:rsidRDefault="004A684E" w:rsidP="004A684E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Century Gothic" w:hAnsi="Century Gothic"/>
          <w:i/>
          <w:iCs/>
          <w:sz w:val="20"/>
          <w:szCs w:val="20"/>
        </w:rPr>
      </w:pPr>
      <w:r w:rsidRPr="008378DC">
        <w:rPr>
          <w:rFonts w:ascii="Century Gothic" w:hAnsi="Century Gothic"/>
          <w:b/>
          <w:bCs/>
          <w:i/>
          <w:iCs/>
          <w:sz w:val="20"/>
          <w:szCs w:val="20"/>
        </w:rPr>
        <w:t xml:space="preserve">Dyżur projektanta </w:t>
      </w:r>
      <w:r w:rsidRPr="008378DC">
        <w:rPr>
          <w:rFonts w:ascii="Century Gothic" w:hAnsi="Century Gothic"/>
          <w:i/>
          <w:iCs/>
          <w:sz w:val="20"/>
          <w:szCs w:val="20"/>
        </w:rPr>
        <w:t xml:space="preserve">odbędzie </w:t>
      </w:r>
      <w:r w:rsidR="008378DC" w:rsidRPr="008378DC">
        <w:rPr>
          <w:rFonts w:ascii="Century Gothic" w:hAnsi="Century Gothic"/>
          <w:i/>
          <w:iCs/>
          <w:sz w:val="20"/>
          <w:szCs w:val="20"/>
        </w:rPr>
        <w:t>się w dniu 26.10.2026 r. o godzinie 17.30 w Sali Wiejskiej w Brojcach przy ul. Długiej 43, 72-304 Brojce. Osoby zainteresowane konsultacją w ramach dyżuru projektanta proszone są o zgłoszenie takiej chęci najpóźniej dzień przed terminem dyżuru</w:t>
      </w:r>
      <w:r w:rsidRPr="008378DC">
        <w:rPr>
          <w:rFonts w:ascii="Century Gothic" w:hAnsi="Century Gothic"/>
          <w:i/>
          <w:iCs/>
          <w:sz w:val="20"/>
          <w:szCs w:val="20"/>
        </w:rPr>
        <w:t>.</w:t>
      </w:r>
    </w:p>
    <w:p w:rsidR="004A684E" w:rsidRPr="008378DC" w:rsidRDefault="004A684E" w:rsidP="008378DC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Century Gothic" w:hAnsi="Century Gothic"/>
          <w:i/>
          <w:iCs/>
          <w:sz w:val="20"/>
          <w:szCs w:val="20"/>
        </w:rPr>
      </w:pPr>
      <w:r w:rsidRPr="008378DC">
        <w:rPr>
          <w:rFonts w:ascii="Century Gothic" w:hAnsi="Century Gothic"/>
          <w:b/>
          <w:bCs/>
          <w:i/>
          <w:iCs/>
          <w:sz w:val="20"/>
          <w:szCs w:val="20"/>
        </w:rPr>
        <w:t xml:space="preserve">Spotkanie otwarte prowadzone za pomocą środków porozumiewania się na odległość </w:t>
      </w:r>
      <w:r w:rsidRPr="008378DC">
        <w:rPr>
          <w:rFonts w:ascii="Century Gothic" w:hAnsi="Century Gothic"/>
          <w:i/>
          <w:iCs/>
          <w:sz w:val="20"/>
          <w:szCs w:val="20"/>
        </w:rPr>
        <w:t>odbędzie</w:t>
      </w:r>
      <w:r w:rsidR="008378DC" w:rsidRPr="008378DC">
        <w:rPr>
          <w:rFonts w:ascii="Century Gothic" w:hAnsi="Century Gothic"/>
          <w:i/>
          <w:iCs/>
          <w:sz w:val="20"/>
          <w:szCs w:val="20"/>
        </w:rPr>
        <w:t xml:space="preserve"> się w</w:t>
      </w:r>
      <w:r w:rsidRPr="008378DC">
        <w:rPr>
          <w:rFonts w:ascii="Century Gothic" w:hAnsi="Century Gothic"/>
          <w:i/>
          <w:iCs/>
          <w:sz w:val="20"/>
          <w:szCs w:val="20"/>
        </w:rPr>
        <w:t xml:space="preserve"> </w:t>
      </w:r>
      <w:r w:rsidR="008378DC" w:rsidRPr="008378DC">
        <w:rPr>
          <w:rFonts w:ascii="Century Gothic" w:hAnsi="Century Gothic"/>
          <w:i/>
          <w:iCs/>
          <w:sz w:val="20"/>
          <w:szCs w:val="20"/>
        </w:rPr>
        <w:t xml:space="preserve">dniu 03.11.2026 r. w godzinach od 15.30 do 16.30. Link do spotkania zostanie opublikowany najpóźniej w dniu spotkania pod adresem: </w:t>
      </w:r>
      <w:hyperlink r:id="rId14" w:history="1">
        <w:r w:rsidR="008378DC" w:rsidRPr="008378DC">
          <w:rPr>
            <w:rStyle w:val="Hipercze"/>
            <w:rFonts w:ascii="Century Gothic" w:hAnsi="Century Gothic"/>
            <w:i/>
            <w:iCs/>
            <w:sz w:val="20"/>
            <w:szCs w:val="20"/>
          </w:rPr>
          <w:t>http://brojce.net.pl</w:t>
        </w:r>
      </w:hyperlink>
      <w:r w:rsidR="008378DC" w:rsidRPr="008378DC">
        <w:rPr>
          <w:rFonts w:ascii="Century Gothic" w:hAnsi="Century Gothic"/>
          <w:i/>
          <w:iCs/>
          <w:sz w:val="20"/>
          <w:szCs w:val="20"/>
        </w:rPr>
        <w:t xml:space="preserve"> (moduł aktualności).</w:t>
      </w: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bCs/>
          <w:sz w:val="20"/>
          <w:szCs w:val="20"/>
        </w:rPr>
      </w:pPr>
      <w:r w:rsidRPr="006D1987">
        <w:rPr>
          <w:rFonts w:ascii="Century Gothic" w:hAnsi="Century Gothic"/>
          <w:sz w:val="20"/>
          <w:szCs w:val="20"/>
        </w:rPr>
        <w:t>Osoby zainteresowane konsultacją w ramach dyżur</w:t>
      </w:r>
      <w:r w:rsidR="005D03ED">
        <w:rPr>
          <w:rFonts w:ascii="Century Gothic" w:hAnsi="Century Gothic"/>
          <w:sz w:val="20"/>
          <w:szCs w:val="20"/>
        </w:rPr>
        <w:t>u</w:t>
      </w:r>
      <w:r w:rsidRPr="006D1987">
        <w:rPr>
          <w:rFonts w:ascii="Century Gothic" w:hAnsi="Century Gothic"/>
          <w:sz w:val="20"/>
          <w:szCs w:val="20"/>
        </w:rPr>
        <w:t xml:space="preserve"> projektanta proszone są o zgłoszenie takiej chęci najpóźniej dzień przed terminem dyżuru. Chęć udziału w dyżurze można zgłaszać: </w:t>
      </w:r>
    </w:p>
    <w:p w:rsid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D1987">
        <w:rPr>
          <w:rFonts w:ascii="Century Gothic" w:hAnsi="Century Gothic"/>
          <w:sz w:val="20"/>
          <w:szCs w:val="20"/>
        </w:rPr>
        <w:t xml:space="preserve">- drogą </w:t>
      </w:r>
      <w:r w:rsidR="005A74E1" w:rsidRPr="005A74E1">
        <w:rPr>
          <w:rFonts w:ascii="Century Gothic" w:hAnsi="Century Gothic"/>
          <w:sz w:val="20"/>
          <w:szCs w:val="20"/>
        </w:rPr>
        <w:t xml:space="preserve">mailową na adres Urzędu Gminy w Brojcach, tj; </w:t>
      </w:r>
      <w:hyperlink r:id="rId15" w:history="1">
        <w:r w:rsidR="005A74E1" w:rsidRPr="00FB52AA">
          <w:rPr>
            <w:rStyle w:val="Hipercze"/>
            <w:rFonts w:ascii="Century Gothic" w:hAnsi="Century Gothic"/>
            <w:sz w:val="20"/>
            <w:szCs w:val="20"/>
          </w:rPr>
          <w:t>planowanieprzestrzenne@brojce.net.pl</w:t>
        </w:r>
      </w:hyperlink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D1987">
        <w:rPr>
          <w:rFonts w:ascii="Century Gothic" w:hAnsi="Century Gothic"/>
          <w:sz w:val="20"/>
          <w:szCs w:val="20"/>
        </w:rPr>
        <w:t xml:space="preserve">- telefonicznie </w:t>
      </w:r>
      <w:r w:rsidR="005A74E1" w:rsidRPr="005A74E1">
        <w:rPr>
          <w:rFonts w:ascii="Century Gothic" w:hAnsi="Century Gothic"/>
          <w:sz w:val="20"/>
          <w:szCs w:val="20"/>
        </w:rPr>
        <w:t>pod numer 913861194 wew. 1, w godzinach pracy Urzędu</w:t>
      </w:r>
      <w:r w:rsidRPr="006D1987">
        <w:rPr>
          <w:rFonts w:ascii="Century Gothic" w:hAnsi="Century Gothic"/>
          <w:sz w:val="20"/>
          <w:szCs w:val="20"/>
        </w:rPr>
        <w:t>,</w:t>
      </w:r>
    </w:p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D1987">
        <w:rPr>
          <w:rFonts w:ascii="Century Gothic" w:hAnsi="Century Gothic"/>
          <w:sz w:val="20"/>
          <w:szCs w:val="20"/>
        </w:rPr>
        <w:t xml:space="preserve">- ustnie </w:t>
      </w:r>
      <w:r w:rsidR="005A74E1" w:rsidRPr="005A74E1">
        <w:rPr>
          <w:rFonts w:ascii="Century Gothic" w:hAnsi="Century Gothic"/>
          <w:sz w:val="20"/>
          <w:szCs w:val="20"/>
        </w:rPr>
        <w:t>w siedzibie Urzędu Gminy w Brojcach, w pok. 1, w godzinach pracy Urzędu</w:t>
      </w:r>
      <w:r w:rsidRPr="006D1987">
        <w:rPr>
          <w:rFonts w:ascii="Century Gothic" w:hAnsi="Century Gothic"/>
          <w:sz w:val="20"/>
          <w:szCs w:val="20"/>
        </w:rPr>
        <w:t>.</w:t>
      </w:r>
    </w:p>
    <w:bookmarkEnd w:id="2"/>
    <w:p w:rsidR="006D1987" w:rsidRPr="006D1987" w:rsidRDefault="006D1987" w:rsidP="006D1987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5A74E1" w:rsidRPr="005A74E1" w:rsidRDefault="006D1987" w:rsidP="006D1987">
      <w:pPr>
        <w:spacing w:after="0" w:line="240" w:lineRule="auto"/>
        <w:jc w:val="both"/>
        <w:rPr>
          <w:rFonts w:ascii="Century Gothic" w:hAnsi="Century Gothic"/>
          <w:bCs/>
          <w:sz w:val="20"/>
          <w:szCs w:val="20"/>
        </w:rPr>
      </w:pPr>
      <w:bookmarkStart w:id="3" w:name="_Hlk191892376"/>
      <w:r w:rsidRPr="006D1987">
        <w:rPr>
          <w:rFonts w:ascii="Century Gothic" w:hAnsi="Century Gothic"/>
          <w:bCs/>
          <w:sz w:val="20"/>
          <w:szCs w:val="20"/>
        </w:rPr>
        <w:t>Informuję, że zgodnie z art. 46 pkt 1 oraz art. 54 ust. 2 ustawy z dnia 3 października 2008 r. o</w:t>
      </w:r>
      <w:r w:rsidR="005A74E1">
        <w:rPr>
          <w:rFonts w:ascii="Century Gothic" w:hAnsi="Century Gothic"/>
          <w:bCs/>
          <w:sz w:val="20"/>
          <w:szCs w:val="20"/>
        </w:rPr>
        <w:t> </w:t>
      </w:r>
      <w:r w:rsidRPr="006D1987">
        <w:rPr>
          <w:rFonts w:ascii="Century Gothic" w:hAnsi="Century Gothic"/>
          <w:bCs/>
          <w:sz w:val="20"/>
          <w:szCs w:val="20"/>
        </w:rPr>
        <w:t xml:space="preserve">udostępnieniu informacji o środowisku i jego ochronie, udziale społeczeństwa w ochronie środowiska oraz ocenach oddziaływania na środowisko </w:t>
      </w:r>
      <w:r w:rsidRPr="006D1987">
        <w:rPr>
          <w:rFonts w:ascii="Century Gothic" w:hAnsi="Century Gothic"/>
          <w:sz w:val="20"/>
          <w:szCs w:val="20"/>
        </w:rPr>
        <w:t>(t.j. Dz. U. z 2026 r. poz. 670),</w:t>
      </w:r>
      <w:r w:rsidRPr="006D1987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6D1987">
        <w:rPr>
          <w:rFonts w:ascii="Century Gothic" w:hAnsi="Century Gothic"/>
          <w:bCs/>
          <w:sz w:val="20"/>
          <w:szCs w:val="20"/>
        </w:rPr>
        <w:t>w związku z prowadzonym postępowani</w:t>
      </w:r>
      <w:r w:rsidR="005D03ED">
        <w:rPr>
          <w:rFonts w:ascii="Century Gothic" w:hAnsi="Century Gothic"/>
          <w:bCs/>
          <w:sz w:val="20"/>
          <w:szCs w:val="20"/>
        </w:rPr>
        <w:t>em</w:t>
      </w:r>
      <w:r w:rsidRPr="006D1987">
        <w:rPr>
          <w:rFonts w:ascii="Century Gothic" w:hAnsi="Century Gothic"/>
          <w:bCs/>
          <w:sz w:val="20"/>
          <w:szCs w:val="20"/>
        </w:rPr>
        <w:t xml:space="preserve"> w sprawie strategiczn</w:t>
      </w:r>
      <w:r w:rsidR="005D03ED">
        <w:rPr>
          <w:rFonts w:ascii="Century Gothic" w:hAnsi="Century Gothic"/>
          <w:bCs/>
          <w:sz w:val="20"/>
          <w:szCs w:val="20"/>
        </w:rPr>
        <w:t>ej</w:t>
      </w:r>
      <w:r w:rsidRPr="006D1987">
        <w:rPr>
          <w:rFonts w:ascii="Century Gothic" w:hAnsi="Century Gothic"/>
          <w:bCs/>
          <w:sz w:val="20"/>
          <w:szCs w:val="20"/>
        </w:rPr>
        <w:t xml:space="preserve"> ocen</w:t>
      </w:r>
      <w:r w:rsidR="005D03ED">
        <w:rPr>
          <w:rFonts w:ascii="Century Gothic" w:hAnsi="Century Gothic"/>
          <w:bCs/>
          <w:sz w:val="20"/>
          <w:szCs w:val="20"/>
        </w:rPr>
        <w:t>y</w:t>
      </w:r>
      <w:r w:rsidRPr="006D1987">
        <w:rPr>
          <w:rFonts w:ascii="Century Gothic" w:hAnsi="Century Gothic"/>
          <w:bCs/>
          <w:sz w:val="20"/>
          <w:szCs w:val="20"/>
        </w:rPr>
        <w:t xml:space="preserve"> oddziaływania na środowisko dla ww. plan</w:t>
      </w:r>
      <w:r w:rsidR="005D03ED">
        <w:rPr>
          <w:rFonts w:ascii="Century Gothic" w:hAnsi="Century Gothic"/>
          <w:bCs/>
          <w:sz w:val="20"/>
          <w:szCs w:val="20"/>
        </w:rPr>
        <w:t>u</w:t>
      </w:r>
      <w:r w:rsidRPr="006D1987">
        <w:rPr>
          <w:rFonts w:ascii="Century Gothic" w:hAnsi="Century Gothic"/>
          <w:bCs/>
          <w:sz w:val="20"/>
          <w:szCs w:val="20"/>
        </w:rPr>
        <w:t xml:space="preserve">, w miejscu i czasie przeprowadzanych konsultacji społecznych istnieje możliwość zapoznania się z niezbędną dokumentacją sprawy </w:t>
      </w:r>
      <w:r w:rsidRPr="00FD58FA">
        <w:rPr>
          <w:rFonts w:ascii="Century Gothic" w:hAnsi="Century Gothic"/>
          <w:bCs/>
          <w:sz w:val="20"/>
          <w:szCs w:val="20"/>
        </w:rPr>
        <w:t xml:space="preserve">w siedzibie </w:t>
      </w:r>
      <w:r w:rsidR="00A334E1" w:rsidRPr="00FD58FA">
        <w:rPr>
          <w:rFonts w:ascii="Century Gothic" w:hAnsi="Century Gothic"/>
          <w:sz w:val="20"/>
          <w:szCs w:val="20"/>
        </w:rPr>
        <w:t>Urzędu Gminy w Brojcach</w:t>
      </w:r>
      <w:r w:rsidRPr="00FD58FA">
        <w:rPr>
          <w:rFonts w:ascii="Century Gothic" w:hAnsi="Century Gothic"/>
          <w:sz w:val="20"/>
          <w:szCs w:val="20"/>
        </w:rPr>
        <w:t>,</w:t>
      </w:r>
      <w:r w:rsidRPr="00FD58FA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FD58FA">
        <w:rPr>
          <w:rFonts w:ascii="Century Gothic" w:hAnsi="Century Gothic"/>
          <w:bCs/>
          <w:sz w:val="20"/>
          <w:szCs w:val="20"/>
        </w:rPr>
        <w:t>w</w:t>
      </w:r>
      <w:r w:rsidR="005A74E1">
        <w:rPr>
          <w:rFonts w:ascii="Century Gothic" w:hAnsi="Century Gothic"/>
          <w:bCs/>
          <w:sz w:val="20"/>
          <w:szCs w:val="20"/>
        </w:rPr>
        <w:t> </w:t>
      </w:r>
      <w:r w:rsidRPr="00FD58FA">
        <w:rPr>
          <w:rFonts w:ascii="Century Gothic" w:hAnsi="Century Gothic"/>
          <w:bCs/>
          <w:sz w:val="20"/>
          <w:szCs w:val="20"/>
        </w:rPr>
        <w:t xml:space="preserve">godzinach urzędowania oraz na stronie BIP </w:t>
      </w:r>
      <w:r w:rsidR="005A74E1" w:rsidRPr="005A74E1">
        <w:rPr>
          <w:rFonts w:ascii="Century Gothic" w:hAnsi="Century Gothic"/>
          <w:sz w:val="20"/>
          <w:szCs w:val="20"/>
        </w:rPr>
        <w:t xml:space="preserve">Urzędu Gminy w Brojcach, pod adresem </w:t>
      </w:r>
      <w:hyperlink r:id="rId16" w:history="1">
        <w:r w:rsidR="005A74E1" w:rsidRPr="00FB52AA">
          <w:rPr>
            <w:rStyle w:val="Hipercze"/>
            <w:rFonts w:ascii="Century Gothic" w:hAnsi="Century Gothic"/>
            <w:sz w:val="20"/>
            <w:szCs w:val="20"/>
          </w:rPr>
          <w:t>https://bip.brojce.net.pl/przed-konsultacjami.html</w:t>
        </w:r>
      </w:hyperlink>
      <w:r w:rsidR="00A1750F">
        <w:rPr>
          <w:rFonts w:ascii="Century Gothic" w:hAnsi="Century Gothic"/>
          <w:sz w:val="20"/>
          <w:szCs w:val="20"/>
        </w:rPr>
        <w:t>.</w:t>
      </w:r>
    </w:p>
    <w:p w:rsidR="006D1987" w:rsidRPr="006D1987" w:rsidRDefault="006A4B5F" w:rsidP="006A4B5F">
      <w:pPr>
        <w:tabs>
          <w:tab w:val="left" w:pos="1240"/>
        </w:tabs>
        <w:spacing w:after="0" w:line="240" w:lineRule="auto"/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ab/>
      </w:r>
    </w:p>
    <w:p w:rsidR="006D1987" w:rsidRPr="006D1987" w:rsidRDefault="006D1987" w:rsidP="006D1987">
      <w:p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  <w:lang w:eastAsia="pl-PL"/>
        </w:rPr>
      </w:pP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 xml:space="preserve">Zgodnie z art. 40 ustawy z dnia 3 października 2008 r. o udostępnieniu informacji o środowisku i jego ochronie, udziale społeczeństwa w ochronie środowiska oraz ocenach oddziaływania na środowisko </w:t>
      </w:r>
      <w:r w:rsidRPr="006D1987">
        <w:rPr>
          <w:rFonts w:ascii="Century Gothic" w:hAnsi="Century Gothic"/>
          <w:sz w:val="20"/>
          <w:szCs w:val="20"/>
        </w:rPr>
        <w:t>(t.j. Dz. U. z 2026 r. poz. 670),</w:t>
      </w:r>
      <w:r w:rsidRPr="006D1987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>osoby fizyczne i prawne oraz jednostki organizacyjne nieposiadające osobowości prawnej mogą wnosić uwagi i wnioski do dokumentacji dot. strategiczn</w:t>
      </w:r>
      <w:r w:rsidR="00D74BA6">
        <w:rPr>
          <w:rFonts w:ascii="Century Gothic" w:eastAsia="Times New Roman" w:hAnsi="Century Gothic"/>
          <w:sz w:val="20"/>
          <w:szCs w:val="20"/>
          <w:lang w:eastAsia="pl-PL"/>
        </w:rPr>
        <w:t>ej</w:t>
      </w: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 xml:space="preserve"> ocen</w:t>
      </w:r>
      <w:r w:rsidR="00D74BA6">
        <w:rPr>
          <w:rFonts w:ascii="Century Gothic" w:eastAsia="Times New Roman" w:hAnsi="Century Gothic"/>
          <w:sz w:val="20"/>
          <w:szCs w:val="20"/>
          <w:lang w:eastAsia="pl-PL"/>
        </w:rPr>
        <w:t>y</w:t>
      </w: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 xml:space="preserve"> oddziaływania na środowisko dla ww. plan</w:t>
      </w:r>
      <w:r w:rsidR="00D74BA6">
        <w:rPr>
          <w:rFonts w:ascii="Century Gothic" w:eastAsia="Times New Roman" w:hAnsi="Century Gothic"/>
          <w:sz w:val="20"/>
          <w:szCs w:val="20"/>
          <w:lang w:eastAsia="pl-PL"/>
        </w:rPr>
        <w:t>u</w:t>
      </w: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>:</w:t>
      </w:r>
    </w:p>
    <w:p w:rsidR="006D1987" w:rsidRPr="006D1987" w:rsidRDefault="006D1987" w:rsidP="006D1987">
      <w:pPr>
        <w:numPr>
          <w:ilvl w:val="0"/>
          <w:numId w:val="26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  <w:lang w:eastAsia="pl-PL"/>
        </w:rPr>
      </w:pP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 xml:space="preserve">w </w:t>
      </w:r>
      <w:r w:rsidRPr="006D1987">
        <w:rPr>
          <w:rFonts w:ascii="Century Gothic" w:hAnsi="Century Gothic"/>
          <w:sz w:val="20"/>
          <w:szCs w:val="20"/>
        </w:rPr>
        <w:t xml:space="preserve">formie pisemnej na </w:t>
      </w:r>
      <w:r w:rsidRPr="00FD58FA">
        <w:rPr>
          <w:rFonts w:ascii="Century Gothic" w:hAnsi="Century Gothic"/>
          <w:sz w:val="20"/>
          <w:szCs w:val="20"/>
        </w:rPr>
        <w:t xml:space="preserve">adres </w:t>
      </w:r>
      <w:r w:rsidR="006F108B" w:rsidRPr="00FD58FA">
        <w:rPr>
          <w:rFonts w:ascii="Century Gothic" w:hAnsi="Century Gothic"/>
          <w:sz w:val="20"/>
          <w:szCs w:val="20"/>
        </w:rPr>
        <w:t>Urzędu Gminy w Brojcach, ul. Długa 48, 72-304 Brojce</w:t>
      </w:r>
      <w:r w:rsidRPr="00FD58FA">
        <w:rPr>
          <w:rFonts w:ascii="Century Gothic" w:hAnsi="Century Gothic"/>
          <w:sz w:val="20"/>
          <w:szCs w:val="20"/>
        </w:rPr>
        <w:t>,</w:t>
      </w:r>
    </w:p>
    <w:p w:rsidR="006D1987" w:rsidRPr="006D1987" w:rsidRDefault="006D1987" w:rsidP="006D1987">
      <w:pPr>
        <w:pStyle w:val="Tekstpodstawowywcity"/>
        <w:numPr>
          <w:ilvl w:val="0"/>
          <w:numId w:val="26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D1987">
        <w:rPr>
          <w:rFonts w:ascii="Century Gothic" w:hAnsi="Century Gothic"/>
          <w:sz w:val="20"/>
          <w:szCs w:val="20"/>
        </w:rPr>
        <w:t xml:space="preserve">ustnie </w:t>
      </w:r>
      <w:r w:rsidR="005A74E1" w:rsidRPr="005A74E1">
        <w:rPr>
          <w:rFonts w:ascii="Century Gothic" w:hAnsi="Century Gothic"/>
          <w:sz w:val="20"/>
          <w:szCs w:val="20"/>
        </w:rPr>
        <w:t>do protokołu w Urzędzie Gminy w Brojcach, ul. Długa 48, 72-304 Brojce, w pokoju nr 1 w godzinach urzędowania</w:t>
      </w: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>,</w:t>
      </w:r>
    </w:p>
    <w:p w:rsidR="006D1987" w:rsidRPr="005A74E1" w:rsidRDefault="006D1987" w:rsidP="005A74E1">
      <w:pPr>
        <w:numPr>
          <w:ilvl w:val="0"/>
          <w:numId w:val="26"/>
        </w:numPr>
        <w:spacing w:after="0" w:line="240" w:lineRule="auto"/>
        <w:jc w:val="both"/>
        <w:rPr>
          <w:rFonts w:ascii="Century Gothic" w:eastAsia="Times New Roman" w:hAnsi="Century Gothic"/>
          <w:sz w:val="20"/>
          <w:szCs w:val="20"/>
          <w:lang w:eastAsia="pl-PL"/>
        </w:rPr>
      </w:pP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 xml:space="preserve">za </w:t>
      </w:r>
      <w:r w:rsidR="005A74E1" w:rsidRPr="005A74E1">
        <w:rPr>
          <w:rFonts w:ascii="Century Gothic" w:hAnsi="Century Gothic"/>
          <w:sz w:val="20"/>
          <w:szCs w:val="20"/>
        </w:rPr>
        <w:t xml:space="preserve">pomocą środków komunikacji elektronicznej bez konieczności opatrywania ich kwalifikowanym podpisem elektronicznym, na adres e-mail: </w:t>
      </w:r>
      <w:hyperlink r:id="rId17" w:history="1">
        <w:r w:rsidR="005A74E1" w:rsidRPr="00FB52AA">
          <w:rPr>
            <w:rStyle w:val="Hipercze"/>
            <w:rFonts w:ascii="Century Gothic" w:hAnsi="Century Gothic"/>
            <w:sz w:val="20"/>
            <w:szCs w:val="20"/>
          </w:rPr>
          <w:t>planowanieprzestrzenne@brojce.net.pl</w:t>
        </w:r>
      </w:hyperlink>
      <w:r w:rsidR="005A74E1">
        <w:rPr>
          <w:rFonts w:ascii="Century Gothic" w:eastAsia="Times New Roman" w:hAnsi="Century Gothic"/>
          <w:sz w:val="20"/>
          <w:szCs w:val="20"/>
          <w:lang w:eastAsia="pl-PL"/>
        </w:rPr>
        <w:t xml:space="preserve"> </w:t>
      </w:r>
      <w:r w:rsidR="005A74E1" w:rsidRPr="005A74E1">
        <w:rPr>
          <w:rFonts w:ascii="Century Gothic" w:hAnsi="Century Gothic"/>
          <w:sz w:val="20"/>
          <w:szCs w:val="20"/>
        </w:rPr>
        <w:t>lub adres e-doręczenia: AE:PL-51640-55670-DJUUD-19</w:t>
      </w:r>
      <w:r w:rsidR="005A74E1">
        <w:rPr>
          <w:rFonts w:ascii="Century Gothic" w:hAnsi="Century Gothic"/>
          <w:sz w:val="20"/>
          <w:szCs w:val="20"/>
        </w:rPr>
        <w:t>.</w:t>
      </w:r>
    </w:p>
    <w:p w:rsidR="006D1987" w:rsidRPr="006D1987" w:rsidRDefault="006D1987" w:rsidP="006D1987">
      <w:pPr>
        <w:spacing w:before="240" w:after="0" w:line="240" w:lineRule="auto"/>
        <w:jc w:val="both"/>
        <w:rPr>
          <w:rFonts w:ascii="Century Gothic" w:eastAsia="Times New Roman" w:hAnsi="Century Gothic"/>
          <w:sz w:val="20"/>
          <w:szCs w:val="20"/>
          <w:lang w:eastAsia="pl-PL"/>
        </w:rPr>
      </w:pP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>Uwagi i wnioski w postępowaniu w sprawie strategiczn</w:t>
      </w:r>
      <w:r w:rsidR="00D74BA6">
        <w:rPr>
          <w:rFonts w:ascii="Century Gothic" w:eastAsia="Times New Roman" w:hAnsi="Century Gothic"/>
          <w:sz w:val="20"/>
          <w:szCs w:val="20"/>
          <w:lang w:eastAsia="pl-PL"/>
        </w:rPr>
        <w:t>e</w:t>
      </w:r>
      <w:r w:rsidR="00D74BA6" w:rsidRPr="00BE2D5E">
        <w:rPr>
          <w:rFonts w:ascii="Century Gothic" w:eastAsia="Times New Roman" w:hAnsi="Century Gothic"/>
          <w:sz w:val="20"/>
          <w:szCs w:val="20"/>
          <w:lang w:eastAsia="pl-PL"/>
        </w:rPr>
        <w:t>j</w:t>
      </w:r>
      <w:r w:rsidRPr="00BE2D5E">
        <w:rPr>
          <w:rFonts w:ascii="Century Gothic" w:eastAsia="Times New Roman" w:hAnsi="Century Gothic"/>
          <w:sz w:val="20"/>
          <w:szCs w:val="20"/>
          <w:lang w:eastAsia="pl-PL"/>
        </w:rPr>
        <w:t xml:space="preserve"> ocen</w:t>
      </w:r>
      <w:r w:rsidR="00D74BA6" w:rsidRPr="00BE2D5E">
        <w:rPr>
          <w:rFonts w:ascii="Century Gothic" w:eastAsia="Times New Roman" w:hAnsi="Century Gothic"/>
          <w:sz w:val="20"/>
          <w:szCs w:val="20"/>
          <w:lang w:eastAsia="pl-PL"/>
        </w:rPr>
        <w:t>y</w:t>
      </w:r>
      <w:r w:rsidRPr="00BE2D5E">
        <w:rPr>
          <w:rFonts w:ascii="Century Gothic" w:eastAsia="Times New Roman" w:hAnsi="Century Gothic"/>
          <w:sz w:val="20"/>
          <w:szCs w:val="20"/>
          <w:lang w:eastAsia="pl-PL"/>
        </w:rPr>
        <w:t xml:space="preserve"> oddziaływania na środowisko dla ww. plan</w:t>
      </w:r>
      <w:r w:rsidR="00D74BA6" w:rsidRPr="00BE2D5E">
        <w:rPr>
          <w:rFonts w:ascii="Century Gothic" w:eastAsia="Times New Roman" w:hAnsi="Century Gothic"/>
          <w:sz w:val="20"/>
          <w:szCs w:val="20"/>
          <w:lang w:eastAsia="pl-PL"/>
        </w:rPr>
        <w:t>u</w:t>
      </w:r>
      <w:r w:rsidRPr="00BE2D5E">
        <w:rPr>
          <w:rFonts w:ascii="Century Gothic" w:eastAsia="Times New Roman" w:hAnsi="Century Gothic"/>
          <w:sz w:val="20"/>
          <w:szCs w:val="20"/>
          <w:lang w:eastAsia="pl-PL"/>
        </w:rPr>
        <w:t xml:space="preserve"> należy złożyć w nieprzekraczalnym terminie </w:t>
      </w:r>
      <w:r w:rsidR="004A684E" w:rsidRPr="00BE2D5E">
        <w:rPr>
          <w:rFonts w:ascii="Century Gothic" w:eastAsia="Times New Roman" w:hAnsi="Century Gothic"/>
          <w:sz w:val="20"/>
          <w:szCs w:val="20"/>
          <w:lang w:eastAsia="pl-PL"/>
        </w:rPr>
        <w:t xml:space="preserve">do </w:t>
      </w:r>
      <w:r w:rsidR="00BE2D5E" w:rsidRPr="00BE2D5E">
        <w:rPr>
          <w:rFonts w:ascii="Century Gothic" w:hAnsi="Century Gothic"/>
          <w:b/>
          <w:sz w:val="20"/>
          <w:szCs w:val="20"/>
        </w:rPr>
        <w:t>14</w:t>
      </w:r>
      <w:r w:rsidR="004A684E" w:rsidRPr="00BE2D5E">
        <w:rPr>
          <w:rFonts w:ascii="Century Gothic" w:hAnsi="Century Gothic"/>
          <w:b/>
          <w:sz w:val="20"/>
          <w:szCs w:val="20"/>
        </w:rPr>
        <w:t>.1</w:t>
      </w:r>
      <w:r w:rsidR="00BE2D5E" w:rsidRPr="00BE2D5E">
        <w:rPr>
          <w:rFonts w:ascii="Century Gothic" w:hAnsi="Century Gothic"/>
          <w:b/>
          <w:sz w:val="20"/>
          <w:szCs w:val="20"/>
        </w:rPr>
        <w:t>2</w:t>
      </w:r>
      <w:r w:rsidR="004A684E" w:rsidRPr="00BE2D5E">
        <w:rPr>
          <w:rFonts w:ascii="Century Gothic" w:hAnsi="Century Gothic"/>
          <w:b/>
          <w:sz w:val="20"/>
          <w:szCs w:val="20"/>
        </w:rPr>
        <w:t>.2026 r.</w:t>
      </w:r>
    </w:p>
    <w:p w:rsidR="006D1987" w:rsidRPr="006D1987" w:rsidRDefault="006D1987" w:rsidP="006D1987">
      <w:pPr>
        <w:spacing w:after="0" w:line="240" w:lineRule="auto"/>
        <w:jc w:val="both"/>
        <w:rPr>
          <w:rFonts w:ascii="Century Gothic" w:eastAsia="Times New Roman" w:hAnsi="Century Gothic"/>
          <w:sz w:val="8"/>
          <w:szCs w:val="8"/>
          <w:lang w:eastAsia="pl-PL"/>
        </w:rPr>
      </w:pPr>
    </w:p>
    <w:p w:rsidR="006D1987" w:rsidRPr="006D1987" w:rsidRDefault="006D1987" w:rsidP="006D1987">
      <w:pPr>
        <w:spacing w:after="0"/>
        <w:jc w:val="both"/>
        <w:rPr>
          <w:rFonts w:ascii="Century Gothic" w:eastAsia="Times New Roman" w:hAnsi="Century Gothic"/>
          <w:sz w:val="20"/>
          <w:szCs w:val="20"/>
          <w:lang w:eastAsia="pl-PL"/>
        </w:rPr>
      </w:pPr>
      <w:r w:rsidRPr="006D1987">
        <w:rPr>
          <w:rFonts w:ascii="Century Gothic" w:eastAsia="Times New Roman" w:hAnsi="Century Gothic"/>
          <w:sz w:val="20"/>
          <w:szCs w:val="20"/>
          <w:lang w:eastAsia="pl-PL"/>
        </w:rPr>
        <w:t>Uwagi i wnioski złożone po upływie wyżej podanych terminów pozostaną bez rozpatrzenia. </w:t>
      </w:r>
      <w:bookmarkEnd w:id="3"/>
    </w:p>
    <w:p w:rsidR="006D1987" w:rsidRPr="00FD58FA" w:rsidRDefault="006D1987" w:rsidP="006D1987">
      <w:pPr>
        <w:spacing w:after="0" w:line="240" w:lineRule="auto"/>
        <w:rPr>
          <w:rFonts w:ascii="Century Gothic" w:hAnsi="Century Gothic"/>
          <w:sz w:val="20"/>
          <w:szCs w:val="20"/>
          <w:lang w:eastAsia="pl-PL"/>
        </w:rPr>
      </w:pPr>
      <w:bookmarkStart w:id="4" w:name="_Hlk193706269"/>
      <w:r w:rsidRPr="006D1987">
        <w:rPr>
          <w:rFonts w:ascii="Century Gothic" w:hAnsi="Century Gothic"/>
          <w:sz w:val="20"/>
          <w:szCs w:val="20"/>
        </w:rPr>
        <w:t xml:space="preserve">Informuję, że organem właściwym do rozpatrzenia </w:t>
      </w:r>
      <w:r w:rsidRPr="00FD58FA">
        <w:rPr>
          <w:rFonts w:ascii="Century Gothic" w:hAnsi="Century Gothic"/>
          <w:sz w:val="20"/>
          <w:szCs w:val="20"/>
        </w:rPr>
        <w:t xml:space="preserve">wniosków jest </w:t>
      </w:r>
      <w:r w:rsidR="00844B8F" w:rsidRPr="00FD58FA">
        <w:rPr>
          <w:rFonts w:ascii="Century Gothic" w:hAnsi="Century Gothic"/>
          <w:sz w:val="20"/>
          <w:szCs w:val="20"/>
        </w:rPr>
        <w:t>Wójt Gminy Brojce</w:t>
      </w:r>
      <w:r w:rsidRPr="00FD58FA">
        <w:rPr>
          <w:rFonts w:ascii="Century Gothic" w:hAnsi="Century Gothic"/>
          <w:sz w:val="20"/>
          <w:szCs w:val="20"/>
        </w:rPr>
        <w:t>.</w:t>
      </w:r>
      <w:bookmarkEnd w:id="4"/>
      <w:r w:rsidRPr="00FD58FA">
        <w:rPr>
          <w:rFonts w:ascii="Century Gothic" w:hAnsi="Century Gothic"/>
          <w:i/>
          <w:iCs/>
          <w:sz w:val="20"/>
          <w:szCs w:val="20"/>
          <w:lang w:eastAsia="pl-PL"/>
        </w:rPr>
        <w:t xml:space="preserve">  </w:t>
      </w:r>
    </w:p>
    <w:p w:rsidR="006D1987" w:rsidRPr="00FD58FA" w:rsidRDefault="006D1987" w:rsidP="006D1987">
      <w:pPr>
        <w:spacing w:after="0" w:line="240" w:lineRule="auto"/>
        <w:rPr>
          <w:rFonts w:ascii="Century Gothic" w:hAnsi="Century Gothic"/>
          <w:i/>
          <w:iCs/>
          <w:sz w:val="20"/>
          <w:szCs w:val="20"/>
          <w:lang w:eastAsia="pl-PL"/>
        </w:rPr>
      </w:pPr>
    </w:p>
    <w:p w:rsidR="00B82CA6" w:rsidRPr="00FD58FA" w:rsidRDefault="00B82CA6" w:rsidP="00581D35">
      <w:pPr>
        <w:spacing w:after="0" w:line="240" w:lineRule="auto"/>
        <w:jc w:val="right"/>
        <w:rPr>
          <w:rFonts w:ascii="Century Gothic" w:eastAsia="Times New Roman" w:hAnsi="Century Gothic" w:cs="Arial"/>
          <w:sz w:val="20"/>
          <w:szCs w:val="20"/>
          <w:lang w:eastAsia="pl-PL"/>
        </w:rPr>
      </w:pPr>
    </w:p>
    <w:p w:rsidR="00581D35" w:rsidRPr="00FD58FA" w:rsidRDefault="00581D35" w:rsidP="00581D35">
      <w:pPr>
        <w:spacing w:after="0" w:line="240" w:lineRule="auto"/>
        <w:jc w:val="right"/>
        <w:rPr>
          <w:rFonts w:ascii="Century Gothic" w:hAnsi="Century Gothic"/>
          <w:sz w:val="20"/>
          <w:szCs w:val="20"/>
          <w:lang w:eastAsia="pl-PL"/>
        </w:rPr>
      </w:pPr>
    </w:p>
    <w:p w:rsidR="006A4B5F" w:rsidRPr="00F64FDA" w:rsidRDefault="006A4B5F" w:rsidP="006A4B5F">
      <w:pPr>
        <w:autoSpaceDE w:val="0"/>
        <w:autoSpaceDN w:val="0"/>
        <w:adjustRightInd w:val="0"/>
        <w:spacing w:after="0"/>
        <w:ind w:left="7371"/>
        <w:jc w:val="center"/>
        <w:rPr>
          <w:rFonts w:ascii="Arial" w:hAnsi="Arial" w:cs="Arial"/>
          <w:b/>
          <w:sz w:val="20"/>
          <w:szCs w:val="20"/>
        </w:rPr>
      </w:pPr>
      <w:r w:rsidRPr="00F64FDA">
        <w:rPr>
          <w:rFonts w:ascii="Arial" w:hAnsi="Arial" w:cs="Arial"/>
          <w:b/>
          <w:sz w:val="20"/>
          <w:szCs w:val="20"/>
        </w:rPr>
        <w:t>BURMISTRZ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64FDA">
        <w:rPr>
          <w:rFonts w:ascii="Arial" w:hAnsi="Arial" w:cs="Arial"/>
          <w:b/>
          <w:sz w:val="20"/>
          <w:szCs w:val="20"/>
        </w:rPr>
        <w:t>TRZEBIATOWA</w:t>
      </w:r>
    </w:p>
    <w:p w:rsidR="006A4B5F" w:rsidRPr="00F64FDA" w:rsidRDefault="006A4B5F" w:rsidP="006A4B5F">
      <w:pPr>
        <w:autoSpaceDE w:val="0"/>
        <w:autoSpaceDN w:val="0"/>
        <w:adjustRightInd w:val="0"/>
        <w:spacing w:after="0"/>
        <w:ind w:left="7371"/>
        <w:jc w:val="center"/>
        <w:rPr>
          <w:rFonts w:ascii="Arial" w:hAnsi="Arial" w:cs="Arial"/>
          <w:b/>
          <w:sz w:val="20"/>
          <w:szCs w:val="20"/>
        </w:rPr>
      </w:pPr>
    </w:p>
    <w:p w:rsidR="00B82CA6" w:rsidRDefault="006A4B5F" w:rsidP="006A4B5F">
      <w:pPr>
        <w:spacing w:after="0" w:line="240" w:lineRule="auto"/>
        <w:ind w:left="7371"/>
        <w:jc w:val="center"/>
        <w:rPr>
          <w:rFonts w:ascii="Century Gothic" w:hAnsi="Century Gothic" w:cs="Arial"/>
        </w:rPr>
      </w:pPr>
      <w:r w:rsidRPr="00F64FDA">
        <w:rPr>
          <w:rFonts w:ascii="Arial" w:hAnsi="Arial" w:cs="Arial"/>
          <w:b/>
          <w:i/>
          <w:sz w:val="20"/>
          <w:szCs w:val="20"/>
        </w:rPr>
        <w:t>Marzena Domaradzka</w:t>
      </w:r>
    </w:p>
    <w:p w:rsidR="00B82CA6" w:rsidRDefault="00B82CA6" w:rsidP="00A1750F">
      <w:pPr>
        <w:spacing w:after="0" w:line="240" w:lineRule="auto"/>
        <w:rPr>
          <w:rFonts w:ascii="Century Gothic" w:hAnsi="Century Gothic" w:cs="Arial"/>
        </w:rPr>
      </w:pPr>
    </w:p>
    <w:p w:rsidR="006A4B5F" w:rsidRDefault="006A4B5F" w:rsidP="00A1750F">
      <w:pPr>
        <w:spacing w:after="0" w:line="240" w:lineRule="auto"/>
        <w:rPr>
          <w:rFonts w:ascii="Century Gothic" w:hAnsi="Century Gothic" w:cs="Arial"/>
        </w:rPr>
      </w:pPr>
    </w:p>
    <w:p w:rsidR="00581D35" w:rsidRDefault="00A1750F" w:rsidP="00A1750F">
      <w:pPr>
        <w:spacing w:after="0" w:line="240" w:lineRule="auto"/>
        <w:rPr>
          <w:rFonts w:ascii="Century Gothic" w:hAnsi="Century Gothic" w:cs="Arial"/>
        </w:rPr>
      </w:pPr>
      <w:r w:rsidRPr="00A1750F">
        <w:rPr>
          <w:rFonts w:ascii="Century Gothic" w:hAnsi="Century Gothic" w:cs="Arial"/>
        </w:rPr>
        <w:t xml:space="preserve">informację o przetwarzaniu danych osobowych można znaleźć na BIP Gminy pod linkiem </w:t>
      </w:r>
      <w:hyperlink r:id="rId18" w:history="1">
        <w:r w:rsidRPr="00814405">
          <w:rPr>
            <w:rStyle w:val="Hipercze"/>
            <w:rFonts w:ascii="Century Gothic" w:hAnsi="Century Gothic" w:cs="Arial"/>
          </w:rPr>
          <w:t>https://bip.brojce.net.pl/ogolna-klauzula-informacyjna.html</w:t>
        </w:r>
      </w:hyperlink>
    </w:p>
    <w:p w:rsidR="00A1750F" w:rsidRPr="006D1987" w:rsidRDefault="00A1750F" w:rsidP="00A1750F">
      <w:pPr>
        <w:spacing w:after="0" w:line="240" w:lineRule="auto"/>
        <w:rPr>
          <w:rFonts w:ascii="Century Gothic" w:hAnsi="Century Gothic" w:cs="Arial"/>
        </w:rPr>
      </w:pPr>
    </w:p>
    <w:sectPr w:rsidR="00A1750F" w:rsidRPr="006D1987" w:rsidSect="006A4B5F">
      <w:headerReference w:type="default" r:id="rId19"/>
      <w:pgSz w:w="16839" w:h="23814" w:code="8"/>
      <w:pgMar w:top="851" w:right="1417" w:bottom="993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14378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EA978D" w16cex:dateUtc="2026-10-01T06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143781" w16cid:durableId="4DEA978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3AA" w:rsidRDefault="001E53AA" w:rsidP="006A4B5F">
      <w:pPr>
        <w:spacing w:after="0" w:line="240" w:lineRule="auto"/>
      </w:pPr>
      <w:r>
        <w:separator/>
      </w:r>
    </w:p>
  </w:endnote>
  <w:endnote w:type="continuationSeparator" w:id="0">
    <w:p w:rsidR="001E53AA" w:rsidRDefault="001E53AA" w:rsidP="006A4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3AA" w:rsidRDefault="001E53AA" w:rsidP="006A4B5F">
      <w:pPr>
        <w:spacing w:after="0" w:line="240" w:lineRule="auto"/>
      </w:pPr>
      <w:r>
        <w:separator/>
      </w:r>
    </w:p>
  </w:footnote>
  <w:footnote w:type="continuationSeparator" w:id="0">
    <w:p w:rsidR="001E53AA" w:rsidRDefault="001E53AA" w:rsidP="006A4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F" w:rsidRPr="00752557" w:rsidRDefault="006A4B5F" w:rsidP="006A4B5F">
    <w:pPr>
      <w:autoSpaceDE w:val="0"/>
      <w:autoSpaceDN w:val="0"/>
      <w:adjustRightInd w:val="0"/>
      <w:spacing w:after="0"/>
      <w:ind w:right="11737"/>
      <w:jc w:val="center"/>
      <w:rPr>
        <w:rFonts w:ascii="Arial" w:hAnsi="Arial" w:cs="Arial"/>
      </w:rPr>
    </w:pPr>
    <w:r w:rsidRPr="00752557">
      <w:rPr>
        <w:rFonts w:ascii="Arial" w:hAnsi="Arial" w:cs="Arial"/>
      </w:rPr>
      <w:t>BURMISTRZ</w:t>
    </w:r>
  </w:p>
  <w:p w:rsidR="006A4B5F" w:rsidRDefault="006A4B5F" w:rsidP="006A4B5F">
    <w:pPr>
      <w:pStyle w:val="Nagwek"/>
      <w:ind w:right="11737"/>
      <w:jc w:val="center"/>
    </w:pPr>
    <w:r w:rsidRPr="00752557">
      <w:rPr>
        <w:rFonts w:ascii="Arial" w:hAnsi="Arial" w:cs="Arial"/>
      </w:rPr>
      <w:t>TRZEBIATOWA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D60386"/>
    <w:multiLevelType w:val="hybridMultilevel"/>
    <w:tmpl w:val="CB18F2C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72D0051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3B1284"/>
    <w:multiLevelType w:val="hybridMultilevel"/>
    <w:tmpl w:val="DBA83F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8BB2D1B"/>
    <w:multiLevelType w:val="hybridMultilevel"/>
    <w:tmpl w:val="BDDAC98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C195FDA"/>
    <w:multiLevelType w:val="hybridMultilevel"/>
    <w:tmpl w:val="BDDAC98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1804D4"/>
    <w:multiLevelType w:val="hybridMultilevel"/>
    <w:tmpl w:val="E676C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1C702D"/>
    <w:multiLevelType w:val="hybridMultilevel"/>
    <w:tmpl w:val="72DCF12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780174"/>
    <w:multiLevelType w:val="hybridMultilevel"/>
    <w:tmpl w:val="BDDAC9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4A68FA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E74CF4"/>
    <w:multiLevelType w:val="hybridMultilevel"/>
    <w:tmpl w:val="B1F47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C85896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685193"/>
    <w:multiLevelType w:val="hybridMultilevel"/>
    <w:tmpl w:val="B1F47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BE777A"/>
    <w:multiLevelType w:val="hybridMultilevel"/>
    <w:tmpl w:val="132CBD66"/>
    <w:lvl w:ilvl="0" w:tplc="6F50CD5C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BA02A6"/>
    <w:multiLevelType w:val="hybridMultilevel"/>
    <w:tmpl w:val="A5343144"/>
    <w:lvl w:ilvl="0" w:tplc="46B4FE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40429E0"/>
    <w:multiLevelType w:val="hybridMultilevel"/>
    <w:tmpl w:val="BECAF8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AA4BAC"/>
    <w:multiLevelType w:val="hybridMultilevel"/>
    <w:tmpl w:val="B1F47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21A0B"/>
    <w:multiLevelType w:val="hybridMultilevel"/>
    <w:tmpl w:val="72DCF12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DE00404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E032708"/>
    <w:multiLevelType w:val="hybridMultilevel"/>
    <w:tmpl w:val="72DCF12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EAF7D80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70376AD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B83290E"/>
    <w:multiLevelType w:val="hybridMultilevel"/>
    <w:tmpl w:val="67E67E32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52195E85"/>
    <w:multiLevelType w:val="hybridMultilevel"/>
    <w:tmpl w:val="A14676A6"/>
    <w:lvl w:ilvl="0" w:tplc="AD60C72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4C049F"/>
    <w:multiLevelType w:val="hybridMultilevel"/>
    <w:tmpl w:val="BDDAC988"/>
    <w:lvl w:ilvl="0" w:tplc="04150011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5">
    <w:nsid w:val="553A6842"/>
    <w:multiLevelType w:val="hybridMultilevel"/>
    <w:tmpl w:val="DBA83F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65D671F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8057746"/>
    <w:multiLevelType w:val="hybridMultilevel"/>
    <w:tmpl w:val="DBA83F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C6F4A90"/>
    <w:multiLevelType w:val="hybridMultilevel"/>
    <w:tmpl w:val="8230DD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726E5C"/>
    <w:multiLevelType w:val="hybridMultilevel"/>
    <w:tmpl w:val="72DCF12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2AB489B"/>
    <w:multiLevelType w:val="hybridMultilevel"/>
    <w:tmpl w:val="DBA83F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2DB1553"/>
    <w:multiLevelType w:val="hybridMultilevel"/>
    <w:tmpl w:val="B1F47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3556E4"/>
    <w:multiLevelType w:val="hybridMultilevel"/>
    <w:tmpl w:val="DBA83F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9AB6B54"/>
    <w:multiLevelType w:val="hybridMultilevel"/>
    <w:tmpl w:val="BDDAC9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0"/>
  </w:num>
  <w:num w:numId="3">
    <w:abstractNumId w:val="32"/>
  </w:num>
  <w:num w:numId="4">
    <w:abstractNumId w:val="8"/>
  </w:num>
  <w:num w:numId="5">
    <w:abstractNumId w:val="23"/>
  </w:num>
  <w:num w:numId="6">
    <w:abstractNumId w:val="33"/>
  </w:num>
  <w:num w:numId="7">
    <w:abstractNumId w:val="15"/>
  </w:num>
  <w:num w:numId="8">
    <w:abstractNumId w:val="24"/>
  </w:num>
  <w:num w:numId="9">
    <w:abstractNumId w:val="5"/>
  </w:num>
  <w:num w:numId="10">
    <w:abstractNumId w:val="4"/>
  </w:num>
  <w:num w:numId="11">
    <w:abstractNumId w:val="19"/>
  </w:num>
  <w:num w:numId="12">
    <w:abstractNumId w:val="17"/>
  </w:num>
  <w:num w:numId="13">
    <w:abstractNumId w:val="7"/>
  </w:num>
  <w:num w:numId="14">
    <w:abstractNumId w:val="29"/>
  </w:num>
  <w:num w:numId="15">
    <w:abstractNumId w:val="21"/>
  </w:num>
  <w:num w:numId="16">
    <w:abstractNumId w:val="11"/>
  </w:num>
  <w:num w:numId="17">
    <w:abstractNumId w:val="30"/>
  </w:num>
  <w:num w:numId="18">
    <w:abstractNumId w:val="27"/>
  </w:num>
  <w:num w:numId="19">
    <w:abstractNumId w:val="25"/>
  </w:num>
  <w:num w:numId="20">
    <w:abstractNumId w:val="3"/>
  </w:num>
  <w:num w:numId="21">
    <w:abstractNumId w:val="18"/>
  </w:num>
  <w:num w:numId="22">
    <w:abstractNumId w:val="2"/>
  </w:num>
  <w:num w:numId="23">
    <w:abstractNumId w:val="9"/>
  </w:num>
  <w:num w:numId="24">
    <w:abstractNumId w:val="20"/>
  </w:num>
  <w:num w:numId="25">
    <w:abstractNumId w:val="26"/>
  </w:num>
  <w:num w:numId="26">
    <w:abstractNumId w:val="14"/>
  </w:num>
  <w:num w:numId="27">
    <w:abstractNumId w:val="6"/>
  </w:num>
  <w:num w:numId="28">
    <w:abstractNumId w:val="10"/>
  </w:num>
  <w:num w:numId="29">
    <w:abstractNumId w:val="1"/>
  </w:num>
  <w:num w:numId="30">
    <w:abstractNumId w:val="16"/>
  </w:num>
  <w:num w:numId="31">
    <w:abstractNumId w:val="12"/>
  </w:num>
  <w:num w:numId="32">
    <w:abstractNumId w:val="31"/>
  </w:num>
  <w:num w:numId="33">
    <w:abstractNumId w:val="28"/>
  </w:num>
  <w:num w:numId="34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a Marynowicz">
    <w15:presenceInfo w15:providerId="AD" w15:userId="S::m.marynowicz@urbanconsulting.pl::598d69de-b596-421d-99e1-c56e1fcdb98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5884"/>
    <w:rsid w:val="000010AE"/>
    <w:rsid w:val="00007527"/>
    <w:rsid w:val="00015BF2"/>
    <w:rsid w:val="00021D8A"/>
    <w:rsid w:val="00024804"/>
    <w:rsid w:val="00027DA6"/>
    <w:rsid w:val="000305E7"/>
    <w:rsid w:val="00036A31"/>
    <w:rsid w:val="00043754"/>
    <w:rsid w:val="00045197"/>
    <w:rsid w:val="0005241D"/>
    <w:rsid w:val="000602DB"/>
    <w:rsid w:val="00083302"/>
    <w:rsid w:val="00083F53"/>
    <w:rsid w:val="00092C84"/>
    <w:rsid w:val="000A1397"/>
    <w:rsid w:val="000A79EC"/>
    <w:rsid w:val="000B4903"/>
    <w:rsid w:val="000C31BF"/>
    <w:rsid w:val="000C529B"/>
    <w:rsid w:val="000D315A"/>
    <w:rsid w:val="000D5B04"/>
    <w:rsid w:val="000D6530"/>
    <w:rsid w:val="000E0D57"/>
    <w:rsid w:val="000F4290"/>
    <w:rsid w:val="000F6367"/>
    <w:rsid w:val="001210E3"/>
    <w:rsid w:val="0012471A"/>
    <w:rsid w:val="00142FB5"/>
    <w:rsid w:val="00143BF3"/>
    <w:rsid w:val="001453EC"/>
    <w:rsid w:val="001509DC"/>
    <w:rsid w:val="00161F71"/>
    <w:rsid w:val="001741BF"/>
    <w:rsid w:val="001764BF"/>
    <w:rsid w:val="00182ECB"/>
    <w:rsid w:val="00190633"/>
    <w:rsid w:val="001A191E"/>
    <w:rsid w:val="001A5E8E"/>
    <w:rsid w:val="001B0116"/>
    <w:rsid w:val="001B1697"/>
    <w:rsid w:val="001B2DEA"/>
    <w:rsid w:val="001D0C74"/>
    <w:rsid w:val="001D225C"/>
    <w:rsid w:val="001D3541"/>
    <w:rsid w:val="001D7E32"/>
    <w:rsid w:val="001E2577"/>
    <w:rsid w:val="001E53AA"/>
    <w:rsid w:val="001F07FF"/>
    <w:rsid w:val="001F5D0E"/>
    <w:rsid w:val="00202103"/>
    <w:rsid w:val="00212492"/>
    <w:rsid w:val="00214339"/>
    <w:rsid w:val="00223D03"/>
    <w:rsid w:val="00231C93"/>
    <w:rsid w:val="00240938"/>
    <w:rsid w:val="002459E4"/>
    <w:rsid w:val="002459FD"/>
    <w:rsid w:val="00246992"/>
    <w:rsid w:val="00262B95"/>
    <w:rsid w:val="002647A6"/>
    <w:rsid w:val="002679B1"/>
    <w:rsid w:val="002838D2"/>
    <w:rsid w:val="002841BC"/>
    <w:rsid w:val="00291298"/>
    <w:rsid w:val="002940EB"/>
    <w:rsid w:val="002A2CF9"/>
    <w:rsid w:val="002B2C60"/>
    <w:rsid w:val="002B3B27"/>
    <w:rsid w:val="002B3F05"/>
    <w:rsid w:val="002B4781"/>
    <w:rsid w:val="002B5EC3"/>
    <w:rsid w:val="002C57BD"/>
    <w:rsid w:val="002C62C6"/>
    <w:rsid w:val="002D2E6A"/>
    <w:rsid w:val="002D54B1"/>
    <w:rsid w:val="002D7A76"/>
    <w:rsid w:val="002E4127"/>
    <w:rsid w:val="002E77D0"/>
    <w:rsid w:val="003018E7"/>
    <w:rsid w:val="00310D49"/>
    <w:rsid w:val="003110E9"/>
    <w:rsid w:val="00317C90"/>
    <w:rsid w:val="003237B4"/>
    <w:rsid w:val="0033755F"/>
    <w:rsid w:val="00337C95"/>
    <w:rsid w:val="00340E96"/>
    <w:rsid w:val="003543EE"/>
    <w:rsid w:val="00355E35"/>
    <w:rsid w:val="00356B91"/>
    <w:rsid w:val="00383299"/>
    <w:rsid w:val="00385355"/>
    <w:rsid w:val="00395550"/>
    <w:rsid w:val="003A663E"/>
    <w:rsid w:val="003C1281"/>
    <w:rsid w:val="003C41A0"/>
    <w:rsid w:val="003D286D"/>
    <w:rsid w:val="003F136F"/>
    <w:rsid w:val="004007EB"/>
    <w:rsid w:val="00407CF4"/>
    <w:rsid w:val="00410513"/>
    <w:rsid w:val="004152FC"/>
    <w:rsid w:val="004169E3"/>
    <w:rsid w:val="004274A4"/>
    <w:rsid w:val="004324BA"/>
    <w:rsid w:val="0044389E"/>
    <w:rsid w:val="004610B3"/>
    <w:rsid w:val="00464B89"/>
    <w:rsid w:val="00465690"/>
    <w:rsid w:val="0047011B"/>
    <w:rsid w:val="00486A36"/>
    <w:rsid w:val="00490F6B"/>
    <w:rsid w:val="00491E40"/>
    <w:rsid w:val="00493D36"/>
    <w:rsid w:val="004A2746"/>
    <w:rsid w:val="004A684E"/>
    <w:rsid w:val="004B0C21"/>
    <w:rsid w:val="004C6D4D"/>
    <w:rsid w:val="004C79E6"/>
    <w:rsid w:val="004D0BDE"/>
    <w:rsid w:val="004D626C"/>
    <w:rsid w:val="004D73D5"/>
    <w:rsid w:val="004E2D07"/>
    <w:rsid w:val="004E7762"/>
    <w:rsid w:val="004F2F32"/>
    <w:rsid w:val="004F7890"/>
    <w:rsid w:val="0050072C"/>
    <w:rsid w:val="00511853"/>
    <w:rsid w:val="00536C5D"/>
    <w:rsid w:val="00537866"/>
    <w:rsid w:val="00542715"/>
    <w:rsid w:val="00544B8C"/>
    <w:rsid w:val="00555D14"/>
    <w:rsid w:val="00556E7C"/>
    <w:rsid w:val="00581D35"/>
    <w:rsid w:val="00590C1B"/>
    <w:rsid w:val="005A74E1"/>
    <w:rsid w:val="005A7D63"/>
    <w:rsid w:val="005B2A8A"/>
    <w:rsid w:val="005B3692"/>
    <w:rsid w:val="005B7E84"/>
    <w:rsid w:val="005C29D6"/>
    <w:rsid w:val="005D03ED"/>
    <w:rsid w:val="005D22FF"/>
    <w:rsid w:val="005E5F76"/>
    <w:rsid w:val="005F1D86"/>
    <w:rsid w:val="005F249C"/>
    <w:rsid w:val="005F3962"/>
    <w:rsid w:val="006010A9"/>
    <w:rsid w:val="00607AFB"/>
    <w:rsid w:val="006300BB"/>
    <w:rsid w:val="00646905"/>
    <w:rsid w:val="00655A64"/>
    <w:rsid w:val="00655F40"/>
    <w:rsid w:val="00670D5A"/>
    <w:rsid w:val="0069037B"/>
    <w:rsid w:val="00694E6E"/>
    <w:rsid w:val="006A4B5F"/>
    <w:rsid w:val="006B2439"/>
    <w:rsid w:val="006B3E8F"/>
    <w:rsid w:val="006B48A6"/>
    <w:rsid w:val="006C09E1"/>
    <w:rsid w:val="006C25B7"/>
    <w:rsid w:val="006C57A7"/>
    <w:rsid w:val="006C5DCE"/>
    <w:rsid w:val="006D1987"/>
    <w:rsid w:val="006D445F"/>
    <w:rsid w:val="006E06BE"/>
    <w:rsid w:val="006E0DA4"/>
    <w:rsid w:val="006E71E5"/>
    <w:rsid w:val="006F108B"/>
    <w:rsid w:val="006F12FF"/>
    <w:rsid w:val="006F5D5E"/>
    <w:rsid w:val="00707A15"/>
    <w:rsid w:val="0071392D"/>
    <w:rsid w:val="00724A4C"/>
    <w:rsid w:val="00727F9D"/>
    <w:rsid w:val="00731C58"/>
    <w:rsid w:val="00732E67"/>
    <w:rsid w:val="0073349D"/>
    <w:rsid w:val="007370FC"/>
    <w:rsid w:val="007567A8"/>
    <w:rsid w:val="00757C7B"/>
    <w:rsid w:val="007714BD"/>
    <w:rsid w:val="00771923"/>
    <w:rsid w:val="00775A79"/>
    <w:rsid w:val="00787364"/>
    <w:rsid w:val="007B099E"/>
    <w:rsid w:val="007D175C"/>
    <w:rsid w:val="007D5375"/>
    <w:rsid w:val="007D6040"/>
    <w:rsid w:val="007D617F"/>
    <w:rsid w:val="007E4231"/>
    <w:rsid w:val="007E6A9C"/>
    <w:rsid w:val="007F6BD8"/>
    <w:rsid w:val="00802A6B"/>
    <w:rsid w:val="00803DE0"/>
    <w:rsid w:val="0080637B"/>
    <w:rsid w:val="0080716E"/>
    <w:rsid w:val="00816635"/>
    <w:rsid w:val="0081668D"/>
    <w:rsid w:val="00816FA4"/>
    <w:rsid w:val="00822FE7"/>
    <w:rsid w:val="0083297D"/>
    <w:rsid w:val="00835884"/>
    <w:rsid w:val="00835F42"/>
    <w:rsid w:val="00836581"/>
    <w:rsid w:val="008378DC"/>
    <w:rsid w:val="00844230"/>
    <w:rsid w:val="00844697"/>
    <w:rsid w:val="00844B05"/>
    <w:rsid w:val="00844B8F"/>
    <w:rsid w:val="00846F8F"/>
    <w:rsid w:val="00852022"/>
    <w:rsid w:val="0085402B"/>
    <w:rsid w:val="008636E6"/>
    <w:rsid w:val="00873544"/>
    <w:rsid w:val="00880041"/>
    <w:rsid w:val="008815E5"/>
    <w:rsid w:val="00881834"/>
    <w:rsid w:val="00884141"/>
    <w:rsid w:val="00890965"/>
    <w:rsid w:val="0089453A"/>
    <w:rsid w:val="008A0512"/>
    <w:rsid w:val="008B151F"/>
    <w:rsid w:val="008B15CB"/>
    <w:rsid w:val="008C0557"/>
    <w:rsid w:val="008C50A7"/>
    <w:rsid w:val="008C7E18"/>
    <w:rsid w:val="008D18D1"/>
    <w:rsid w:val="008F0EA9"/>
    <w:rsid w:val="00906947"/>
    <w:rsid w:val="0091040A"/>
    <w:rsid w:val="0091751F"/>
    <w:rsid w:val="009303CB"/>
    <w:rsid w:val="00933262"/>
    <w:rsid w:val="009360B0"/>
    <w:rsid w:val="009455CD"/>
    <w:rsid w:val="009465D1"/>
    <w:rsid w:val="00947041"/>
    <w:rsid w:val="0094785A"/>
    <w:rsid w:val="009521EF"/>
    <w:rsid w:val="00955C2D"/>
    <w:rsid w:val="00955EE5"/>
    <w:rsid w:val="009658C0"/>
    <w:rsid w:val="009673BA"/>
    <w:rsid w:val="0097112C"/>
    <w:rsid w:val="009745BD"/>
    <w:rsid w:val="00982F64"/>
    <w:rsid w:val="00984299"/>
    <w:rsid w:val="009B0545"/>
    <w:rsid w:val="009D666D"/>
    <w:rsid w:val="009D7F61"/>
    <w:rsid w:val="009E27E4"/>
    <w:rsid w:val="00A1608F"/>
    <w:rsid w:val="00A1750F"/>
    <w:rsid w:val="00A2172F"/>
    <w:rsid w:val="00A2500E"/>
    <w:rsid w:val="00A334E1"/>
    <w:rsid w:val="00A43223"/>
    <w:rsid w:val="00A71864"/>
    <w:rsid w:val="00A7685B"/>
    <w:rsid w:val="00A8701A"/>
    <w:rsid w:val="00AB51CA"/>
    <w:rsid w:val="00AB5E64"/>
    <w:rsid w:val="00AC2836"/>
    <w:rsid w:val="00AD44EA"/>
    <w:rsid w:val="00AD4661"/>
    <w:rsid w:val="00AE02A2"/>
    <w:rsid w:val="00AE06FA"/>
    <w:rsid w:val="00AE24BE"/>
    <w:rsid w:val="00AF4E44"/>
    <w:rsid w:val="00AF55BA"/>
    <w:rsid w:val="00B14B9A"/>
    <w:rsid w:val="00B17DD8"/>
    <w:rsid w:val="00B302D3"/>
    <w:rsid w:val="00B400BA"/>
    <w:rsid w:val="00B43E90"/>
    <w:rsid w:val="00B4457A"/>
    <w:rsid w:val="00B45CB2"/>
    <w:rsid w:val="00B501D3"/>
    <w:rsid w:val="00B541D0"/>
    <w:rsid w:val="00B72861"/>
    <w:rsid w:val="00B80766"/>
    <w:rsid w:val="00B82CA6"/>
    <w:rsid w:val="00B82FE8"/>
    <w:rsid w:val="00B84CD4"/>
    <w:rsid w:val="00BB2453"/>
    <w:rsid w:val="00BB378A"/>
    <w:rsid w:val="00BB5603"/>
    <w:rsid w:val="00BC2811"/>
    <w:rsid w:val="00BC7E3E"/>
    <w:rsid w:val="00BE2D5E"/>
    <w:rsid w:val="00BF1248"/>
    <w:rsid w:val="00C00644"/>
    <w:rsid w:val="00C01105"/>
    <w:rsid w:val="00C02FC9"/>
    <w:rsid w:val="00C06E5A"/>
    <w:rsid w:val="00C12B82"/>
    <w:rsid w:val="00C20367"/>
    <w:rsid w:val="00C203E0"/>
    <w:rsid w:val="00C3177C"/>
    <w:rsid w:val="00C354D3"/>
    <w:rsid w:val="00C36FB8"/>
    <w:rsid w:val="00C43D39"/>
    <w:rsid w:val="00C44B50"/>
    <w:rsid w:val="00C60671"/>
    <w:rsid w:val="00C64CEC"/>
    <w:rsid w:val="00C668B8"/>
    <w:rsid w:val="00C743D0"/>
    <w:rsid w:val="00C80447"/>
    <w:rsid w:val="00C8120C"/>
    <w:rsid w:val="00C90838"/>
    <w:rsid w:val="00CA06E1"/>
    <w:rsid w:val="00CA6516"/>
    <w:rsid w:val="00CA6843"/>
    <w:rsid w:val="00CA6EDC"/>
    <w:rsid w:val="00CC3C19"/>
    <w:rsid w:val="00CC4A36"/>
    <w:rsid w:val="00CE019E"/>
    <w:rsid w:val="00CE3CC4"/>
    <w:rsid w:val="00CF1593"/>
    <w:rsid w:val="00CF5174"/>
    <w:rsid w:val="00D233E5"/>
    <w:rsid w:val="00D24CEB"/>
    <w:rsid w:val="00D3021D"/>
    <w:rsid w:val="00D42534"/>
    <w:rsid w:val="00D44B87"/>
    <w:rsid w:val="00D50C9F"/>
    <w:rsid w:val="00D52E9A"/>
    <w:rsid w:val="00D64774"/>
    <w:rsid w:val="00D64D8F"/>
    <w:rsid w:val="00D722F5"/>
    <w:rsid w:val="00D74BA6"/>
    <w:rsid w:val="00D74F35"/>
    <w:rsid w:val="00D76F54"/>
    <w:rsid w:val="00D7721F"/>
    <w:rsid w:val="00D77A45"/>
    <w:rsid w:val="00D81F17"/>
    <w:rsid w:val="00D846F6"/>
    <w:rsid w:val="00D930C0"/>
    <w:rsid w:val="00DA211A"/>
    <w:rsid w:val="00DA46CD"/>
    <w:rsid w:val="00DB44F3"/>
    <w:rsid w:val="00DB45CB"/>
    <w:rsid w:val="00DD255A"/>
    <w:rsid w:val="00DD3711"/>
    <w:rsid w:val="00DE525E"/>
    <w:rsid w:val="00DF2312"/>
    <w:rsid w:val="00E11D6D"/>
    <w:rsid w:val="00E2443A"/>
    <w:rsid w:val="00E35F1B"/>
    <w:rsid w:val="00E36112"/>
    <w:rsid w:val="00E37704"/>
    <w:rsid w:val="00E4071A"/>
    <w:rsid w:val="00E43AF1"/>
    <w:rsid w:val="00E51911"/>
    <w:rsid w:val="00E52C50"/>
    <w:rsid w:val="00E538D6"/>
    <w:rsid w:val="00E6372F"/>
    <w:rsid w:val="00E65EFC"/>
    <w:rsid w:val="00E67BD6"/>
    <w:rsid w:val="00E726DB"/>
    <w:rsid w:val="00E730E5"/>
    <w:rsid w:val="00E86FD9"/>
    <w:rsid w:val="00EA4FD5"/>
    <w:rsid w:val="00EB1B38"/>
    <w:rsid w:val="00EB5826"/>
    <w:rsid w:val="00ED4D5F"/>
    <w:rsid w:val="00EE01F9"/>
    <w:rsid w:val="00EE05E9"/>
    <w:rsid w:val="00EE19D4"/>
    <w:rsid w:val="00EE2F81"/>
    <w:rsid w:val="00F1759B"/>
    <w:rsid w:val="00F31623"/>
    <w:rsid w:val="00F4120E"/>
    <w:rsid w:val="00F4248F"/>
    <w:rsid w:val="00F43E65"/>
    <w:rsid w:val="00F464A8"/>
    <w:rsid w:val="00F46A0B"/>
    <w:rsid w:val="00F52399"/>
    <w:rsid w:val="00F55B8D"/>
    <w:rsid w:val="00F55D3B"/>
    <w:rsid w:val="00F563C2"/>
    <w:rsid w:val="00F56651"/>
    <w:rsid w:val="00F56A11"/>
    <w:rsid w:val="00F671E1"/>
    <w:rsid w:val="00F73741"/>
    <w:rsid w:val="00F755D2"/>
    <w:rsid w:val="00F779F2"/>
    <w:rsid w:val="00F8205C"/>
    <w:rsid w:val="00F870F3"/>
    <w:rsid w:val="00FA29B7"/>
    <w:rsid w:val="00FA5CBB"/>
    <w:rsid w:val="00FA69D7"/>
    <w:rsid w:val="00FD1ACA"/>
    <w:rsid w:val="00FD58FA"/>
    <w:rsid w:val="00FD6558"/>
    <w:rsid w:val="00FE13DC"/>
    <w:rsid w:val="00FE1610"/>
    <w:rsid w:val="00FE3F4E"/>
    <w:rsid w:val="00FE6DF0"/>
    <w:rsid w:val="00FE7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4D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D44B87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DejaVu Sans" w:hAnsi="Arial" w:cs="Arial"/>
      <w:b/>
      <w:kern w:val="1"/>
      <w:sz w:val="28"/>
      <w:szCs w:val="24"/>
      <w:u w:val="singl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2C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2uchwalhatytulh">
    <w:name w:val="A2_uchwalha_tytulh"/>
    <w:basedOn w:val="Tekstpodstawowy"/>
    <w:rsid w:val="00835884"/>
    <w:pPr>
      <w:suppressAutoHyphens/>
      <w:spacing w:before="227" w:after="119" w:line="240" w:lineRule="auto"/>
      <w:jc w:val="center"/>
    </w:pPr>
    <w:rPr>
      <w:rFonts w:ascii="Arial" w:eastAsia="Times New Roman" w:hAnsi="Arial"/>
      <w:b/>
      <w:sz w:val="20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3588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35884"/>
  </w:style>
  <w:style w:type="paragraph" w:styleId="HTML-wstpniesformatowany">
    <w:name w:val="HTML Preformatted"/>
    <w:basedOn w:val="Normalny"/>
    <w:rsid w:val="000D3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44B87"/>
    <w:pPr>
      <w:spacing w:after="120"/>
      <w:ind w:left="283"/>
    </w:pPr>
  </w:style>
  <w:style w:type="character" w:styleId="Hipercze">
    <w:name w:val="Hyperlink"/>
    <w:basedOn w:val="Domylnaczcionkaakapitu"/>
    <w:uiPriority w:val="99"/>
    <w:unhideWhenUsed/>
    <w:rsid w:val="00BB560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B5603"/>
    <w:pPr>
      <w:ind w:left="720"/>
      <w:contextualSpacing/>
    </w:pPr>
  </w:style>
  <w:style w:type="character" w:customStyle="1" w:styleId="t3">
    <w:name w:val="t3"/>
    <w:rsid w:val="00655A64"/>
  </w:style>
  <w:style w:type="character" w:customStyle="1" w:styleId="TekstpodstawowywcityZnak">
    <w:name w:val="Tekst podstawowy wcięty Znak"/>
    <w:basedOn w:val="Domylnaczcionkaakapitu"/>
    <w:link w:val="Tekstpodstawowywcity"/>
    <w:rsid w:val="00655A64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655A64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4253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2B8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2C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7685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C62C6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64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64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64B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4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4BF"/>
    <w:rPr>
      <w:b/>
      <w:bCs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6F108B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4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4B5F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6A4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A4B5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6A4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A4B5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rozwoj-technologia/formularz-pisma-dotyczacego-aktu-planowania-przestrzennego" TargetMode="External"/><Relationship Id="rId18" Type="http://schemas.openxmlformats.org/officeDocument/2006/relationships/hyperlink" Target="https://bip.brojce.net.pl/ogolna-klauzula-informacyjna.htm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planowanieprzestrzenne@brojce.net.pl" TargetMode="External"/><Relationship Id="rId17" Type="http://schemas.openxmlformats.org/officeDocument/2006/relationships/hyperlink" Target="mailto:planowanieprzestrzenne@brojce.net.pl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https://bip.brojce.net.pl/przed-konsultacjami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p.brojce.net.pl/przed-konsultacjami.html" TargetMode="External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hyperlink" Target="mailto:planowanieprzestrzenne@brojce.net.pl" TargetMode="Externa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brojce.net.pl" TargetMode="Externa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818EF6B5350A41A0564D6EB156BED2" ma:contentTypeVersion="14" ma:contentTypeDescription="Utwórz nowy dokument." ma:contentTypeScope="" ma:versionID="cf46a19faee7aafde64ebd9c9d247cef">
  <xsd:schema xmlns:xsd="http://www.w3.org/2001/XMLSchema" xmlns:xs="http://www.w3.org/2001/XMLSchema" xmlns:p="http://schemas.microsoft.com/office/2006/metadata/properties" xmlns:ns2="530c91ee-45f3-4e6c-b97b-1c1fbcca2059" xmlns:ns3="b9e4e760-ce4e-496f-85fc-024dd1ffe7c3" targetNamespace="http://schemas.microsoft.com/office/2006/metadata/properties" ma:root="true" ma:fieldsID="ed880a760046c4989106fd4e91b9ea9d" ns2:_="" ns3:_="">
    <xsd:import namespace="530c91ee-45f3-4e6c-b97b-1c1fbcca2059"/>
    <xsd:import namespace="b9e4e760-ce4e-496f-85fc-024dd1ffe7c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c91ee-45f3-4e6c-b97b-1c1fbcca20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2c53762-ebff-4539-afa5-fdd7c78b8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4e760-ce4e-496f-85fc-024dd1ffe7c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ac2dd9d-2ab2-4d52-9574-14f6641388d8}" ma:internalName="TaxCatchAll" ma:showField="CatchAllData" ma:web="b9e4e760-ce4e-496f-85fc-024dd1ffe7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0c91ee-45f3-4e6c-b97b-1c1fbcca2059">
      <Terms xmlns="http://schemas.microsoft.com/office/infopath/2007/PartnerControls"/>
    </lcf76f155ced4ddcb4097134ff3c332f>
    <TaxCatchAll xmlns="b9e4e760-ce4e-496f-85fc-024dd1ffe7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80AA3-2F8A-481B-8EDC-DE36B2346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0c91ee-45f3-4e6c-b97b-1c1fbcca2059"/>
    <ds:schemaRef ds:uri="b9e4e760-ce4e-496f-85fc-024dd1ffe7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3D6215-9FD8-48A7-B0B2-741FFA839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0C594-E64A-46E2-84C9-6D9473D49F3C}">
  <ds:schemaRefs>
    <ds:schemaRef ds:uri="http://schemas.microsoft.com/office/2006/metadata/properties"/>
    <ds:schemaRef ds:uri="http://schemas.microsoft.com/office/infopath/2007/PartnerControls"/>
    <ds:schemaRef ds:uri="530c91ee-45f3-4e6c-b97b-1c1fbcca2059"/>
    <ds:schemaRef ds:uri="b9e4e760-ce4e-496f-85fc-024dd1ffe7c3"/>
  </ds:schemaRefs>
</ds:datastoreItem>
</file>

<file path=customXml/itemProps4.xml><?xml version="1.0" encoding="utf-8"?>
<ds:datastoreItem xmlns:ds="http://schemas.openxmlformats.org/officeDocument/2006/customXml" ds:itemID="{8FBD2B62-75FA-49CD-BF07-D54D8E04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929</Words>
  <Characters>5575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</vt:lpstr>
    </vt:vector>
  </TitlesOfParts>
  <Company>Hewlett-Packard Company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</dc:title>
  <dc:subject/>
  <dc:creator>HP</dc:creator>
  <dc:description/>
  <cp:lastModifiedBy>Robert Rowski</cp:lastModifiedBy>
  <cp:revision>92</cp:revision>
  <cp:lastPrinted>2016-11-14T11:37:00Z</cp:lastPrinted>
  <dcterms:created xsi:type="dcterms:W3CDTF">2024-04-17T08:09:00Z</dcterms:created>
  <dcterms:modified xsi:type="dcterms:W3CDTF">2026-10-09T10:56:00Z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0x010100B0818EF6B5350A41A0564D6EB156BED2</vt:lpwstr>
  </property>
  <property fmtid="{D5CDD505-2E9C-101B-9397-08002B2CF9AE}" pid="3" name="MediaServiceImageTags">
    <vt:lpwstr/>
  </property>
</Properties>
</file>